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66AE3" w14:textId="77777777" w:rsidR="007E5C22" w:rsidRDefault="007E5C22" w:rsidP="007E5C22">
      <w:pPr>
        <w:spacing w:before="100" w:beforeAutospacing="1" w:after="100" w:afterAutospacing="1" w:line="360" w:lineRule="auto"/>
        <w:jc w:val="center"/>
        <w:rPr>
          <w:rFonts w:cs="Arial"/>
          <w:b/>
          <w:sz w:val="28"/>
        </w:rPr>
      </w:pPr>
      <w:bookmarkStart w:id="0" w:name="_GoBack"/>
      <w:bookmarkEnd w:id="0"/>
    </w:p>
    <w:p w14:paraId="015F7237" w14:textId="77777777" w:rsidR="007E5C22" w:rsidRDefault="007E5C22" w:rsidP="007E5C22">
      <w:pPr>
        <w:spacing w:before="100" w:beforeAutospacing="1" w:after="100" w:afterAutospacing="1" w:line="360" w:lineRule="auto"/>
        <w:jc w:val="center"/>
        <w:rPr>
          <w:rFonts w:cs="Arial"/>
          <w:b/>
          <w:sz w:val="28"/>
        </w:rPr>
      </w:pPr>
    </w:p>
    <w:p w14:paraId="40BEB159" w14:textId="43F43C5D" w:rsidR="007E5C22" w:rsidRPr="00096B1C" w:rsidRDefault="00150F69" w:rsidP="007E5C22">
      <w:pPr>
        <w:spacing w:before="100" w:beforeAutospacing="1" w:after="100" w:afterAutospacing="1" w:line="360" w:lineRule="auto"/>
        <w:jc w:val="center"/>
        <w:rPr>
          <w:rFonts w:cs="Arial"/>
          <w:b/>
          <w:sz w:val="28"/>
        </w:rPr>
      </w:pPr>
      <w:r w:rsidRPr="00096B1C">
        <w:rPr>
          <w:rFonts w:cs="Arial"/>
          <w:b/>
          <w:sz w:val="28"/>
        </w:rPr>
        <w:t>UNIVERSITY OF THE WITWATERSRAND, JOHANNESBU</w:t>
      </w:r>
      <w:r w:rsidR="00D0025D" w:rsidRPr="00096B1C">
        <w:rPr>
          <w:rFonts w:cs="Arial"/>
          <w:b/>
          <w:sz w:val="28"/>
        </w:rPr>
        <w:t>R</w:t>
      </w:r>
      <w:r w:rsidRPr="00096B1C">
        <w:rPr>
          <w:rFonts w:cs="Arial"/>
          <w:b/>
          <w:sz w:val="28"/>
        </w:rPr>
        <w:t>G</w:t>
      </w:r>
    </w:p>
    <w:p w14:paraId="4219CE3E" w14:textId="7BA62E72" w:rsidR="00150F69" w:rsidRPr="00096B1C" w:rsidRDefault="001F177C" w:rsidP="007E5C22">
      <w:pPr>
        <w:spacing w:before="100" w:beforeAutospacing="1" w:after="100" w:afterAutospacing="1" w:line="360" w:lineRule="auto"/>
        <w:jc w:val="center"/>
        <w:rPr>
          <w:rFonts w:cs="Arial"/>
          <w:sz w:val="24"/>
        </w:rPr>
      </w:pPr>
      <w:r w:rsidRPr="00096B1C">
        <w:rPr>
          <w:rFonts w:cs="Arial"/>
          <w:b/>
          <w:sz w:val="24"/>
        </w:rPr>
        <w:t>MATERIAL TRANSFER AGREEMENT FOR HUMAN BIOLOGICAL MATERIALS</w:t>
      </w:r>
      <w:r w:rsidR="00E1054F">
        <w:rPr>
          <w:rFonts w:cs="Arial"/>
          <w:b/>
          <w:sz w:val="24"/>
        </w:rPr>
        <w:t xml:space="preserve"> AND DATA</w:t>
      </w:r>
      <w:r w:rsidR="006E7416" w:rsidRPr="00096B1C">
        <w:rPr>
          <w:rStyle w:val="FootnoteReference"/>
          <w:rFonts w:cs="Arial"/>
          <w:b/>
          <w:sz w:val="24"/>
        </w:rPr>
        <w:footnoteReference w:id="1"/>
      </w:r>
      <w:r w:rsidRPr="00096B1C">
        <w:rPr>
          <w:rFonts w:cs="Arial"/>
          <w:sz w:val="24"/>
        </w:rPr>
        <w:t xml:space="preserve"> </w:t>
      </w:r>
    </w:p>
    <w:p w14:paraId="01402476" w14:textId="09504C46" w:rsidR="001F177C" w:rsidRPr="00096B1C" w:rsidRDefault="001F177C" w:rsidP="007E5C22">
      <w:pPr>
        <w:spacing w:before="100" w:beforeAutospacing="1" w:after="100" w:afterAutospacing="1" w:line="360" w:lineRule="auto"/>
        <w:jc w:val="center"/>
        <w:rPr>
          <w:rFonts w:cs="Arial"/>
        </w:rPr>
      </w:pPr>
      <w:r w:rsidRPr="00096B1C">
        <w:rPr>
          <w:rFonts w:cs="Arial"/>
        </w:rPr>
        <w:t>(</w:t>
      </w:r>
      <w:proofErr w:type="gramStart"/>
      <w:r w:rsidRPr="00096B1C">
        <w:rPr>
          <w:rFonts w:cs="Arial"/>
        </w:rPr>
        <w:t>hereinafter</w:t>
      </w:r>
      <w:proofErr w:type="gramEnd"/>
      <w:r w:rsidR="00150F69" w:rsidRPr="00096B1C">
        <w:rPr>
          <w:rFonts w:cs="Arial"/>
        </w:rPr>
        <w:t>, “</w:t>
      </w:r>
      <w:r w:rsidRPr="00096B1C">
        <w:rPr>
          <w:rFonts w:cs="Arial"/>
        </w:rPr>
        <w:t>the Agreement</w:t>
      </w:r>
      <w:r w:rsidR="00150F69" w:rsidRPr="00096B1C">
        <w:rPr>
          <w:rFonts w:cs="Arial"/>
        </w:rPr>
        <w:t>”</w:t>
      </w:r>
      <w:r w:rsidRPr="00096B1C">
        <w:rPr>
          <w:rFonts w:cs="Arial"/>
        </w:rPr>
        <w:t>)</w:t>
      </w:r>
    </w:p>
    <w:p w14:paraId="14C3663C" w14:textId="77777777" w:rsidR="00DE35AE" w:rsidRPr="00096B1C" w:rsidRDefault="00DE35AE" w:rsidP="007E5C22">
      <w:pPr>
        <w:spacing w:before="100" w:beforeAutospacing="1" w:after="100" w:afterAutospacing="1" w:line="360" w:lineRule="auto"/>
        <w:jc w:val="center"/>
        <w:rPr>
          <w:rFonts w:cs="Arial"/>
          <w:b/>
        </w:rPr>
      </w:pPr>
    </w:p>
    <w:p w14:paraId="58308CFA" w14:textId="6903280E" w:rsidR="00166717" w:rsidRPr="00096B1C" w:rsidRDefault="00B51628" w:rsidP="007E5C22">
      <w:pPr>
        <w:spacing w:before="100" w:beforeAutospacing="1" w:after="100" w:afterAutospacing="1" w:line="360" w:lineRule="auto"/>
        <w:jc w:val="both"/>
        <w:rPr>
          <w:rFonts w:cs="Arial"/>
          <w:b/>
        </w:rPr>
      </w:pPr>
      <w:r w:rsidRPr="00096B1C">
        <w:rPr>
          <w:rFonts w:cs="Arial"/>
        </w:rPr>
        <w:t xml:space="preserve">                                                </w:t>
      </w:r>
      <w:r w:rsidRPr="00096B1C">
        <w:rPr>
          <w:rFonts w:cs="Arial"/>
          <w:b/>
        </w:rPr>
        <w:t xml:space="preserve">Signature Date ----------------------- </w:t>
      </w:r>
      <w:r w:rsidR="00166717" w:rsidRPr="00096B1C">
        <w:rPr>
          <w:rFonts w:cs="Arial"/>
          <w:b/>
        </w:rPr>
        <w:br w:type="page"/>
      </w:r>
    </w:p>
    <w:p w14:paraId="599D2BDF" w14:textId="77777777" w:rsidR="00DE35AE" w:rsidRPr="00096B1C" w:rsidRDefault="00DE35AE" w:rsidP="007E5C22">
      <w:pPr>
        <w:spacing w:before="100" w:beforeAutospacing="1" w:after="100" w:afterAutospacing="1" w:line="360" w:lineRule="auto"/>
        <w:jc w:val="both"/>
        <w:rPr>
          <w:rFonts w:cs="Arial"/>
          <w:u w:val="single"/>
        </w:rPr>
      </w:pPr>
    </w:p>
    <w:p w14:paraId="7DA8F275" w14:textId="77777777" w:rsidR="001F177C" w:rsidRPr="00096B1C" w:rsidRDefault="001F177C" w:rsidP="007E5C22">
      <w:pPr>
        <w:spacing w:before="100" w:beforeAutospacing="1" w:after="100" w:afterAutospacing="1" w:line="360" w:lineRule="auto"/>
        <w:jc w:val="center"/>
        <w:rPr>
          <w:rFonts w:cs="Arial"/>
        </w:rPr>
      </w:pPr>
      <w:r w:rsidRPr="00096B1C">
        <w:rPr>
          <w:rFonts w:cs="Arial"/>
          <w:b/>
        </w:rPr>
        <w:t>Entered into by and between</w:t>
      </w:r>
      <w:r w:rsidRPr="00096B1C">
        <w:rPr>
          <w:rFonts w:cs="Arial"/>
        </w:rPr>
        <w:t>:</w:t>
      </w:r>
    </w:p>
    <w:p w14:paraId="556A7AA6" w14:textId="3CF6D0DA" w:rsidR="000E09B5" w:rsidRPr="00096B1C" w:rsidRDefault="001F177C" w:rsidP="007E5C22">
      <w:pPr>
        <w:spacing w:before="100" w:beforeAutospacing="1" w:after="100" w:afterAutospacing="1" w:line="360" w:lineRule="auto"/>
        <w:jc w:val="center"/>
        <w:rPr>
          <w:rFonts w:cs="Arial"/>
          <w:b/>
        </w:rPr>
      </w:pPr>
      <w:r w:rsidRPr="00096B1C">
        <w:rPr>
          <w:rFonts w:cs="Arial"/>
        </w:rPr>
        <w:t>(Hereinafter</w:t>
      </w:r>
      <w:r w:rsidR="007E5C22" w:rsidRPr="00096B1C">
        <w:rPr>
          <w:rFonts w:cs="Arial"/>
        </w:rPr>
        <w:t xml:space="preserve">, “the </w:t>
      </w:r>
      <w:r w:rsidRPr="00096B1C">
        <w:rPr>
          <w:rFonts w:cs="Arial"/>
        </w:rPr>
        <w:t>Provider</w:t>
      </w:r>
      <w:r w:rsidR="007E5C22" w:rsidRPr="00096B1C">
        <w:rPr>
          <w:rFonts w:cs="Arial"/>
        </w:rPr>
        <w:t>”</w:t>
      </w:r>
      <w:r w:rsidRPr="00096B1C">
        <w:rPr>
          <w:rFonts w:cs="Arial"/>
        </w:rP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21"/>
        <w:gridCol w:w="4621"/>
      </w:tblGrid>
      <w:tr w:rsidR="00166717" w:rsidRPr="00096B1C" w14:paraId="6A57CEEA" w14:textId="77777777" w:rsidTr="00081B63">
        <w:trPr>
          <w:trHeight w:val="3466"/>
        </w:trPr>
        <w:tc>
          <w:tcPr>
            <w:tcW w:w="4621" w:type="dxa"/>
            <w:tcBorders>
              <w:top w:val="single" w:sz="4" w:space="0" w:color="auto"/>
              <w:left w:val="single" w:sz="4" w:space="0" w:color="auto"/>
              <w:bottom w:val="single" w:sz="4" w:space="0" w:color="auto"/>
              <w:right w:val="single" w:sz="4" w:space="0" w:color="auto"/>
            </w:tcBorders>
          </w:tcPr>
          <w:p w14:paraId="70F00DCA" w14:textId="77777777" w:rsidR="00166717" w:rsidRPr="00096B1C" w:rsidRDefault="00166717" w:rsidP="007E5C22">
            <w:pPr>
              <w:spacing w:before="100" w:beforeAutospacing="1" w:after="100" w:afterAutospacing="1" w:line="360" w:lineRule="auto"/>
              <w:jc w:val="both"/>
              <w:rPr>
                <w:rFonts w:cs="Arial"/>
              </w:rPr>
            </w:pPr>
            <w:r w:rsidRPr="00096B1C">
              <w:rPr>
                <w:rFonts w:cs="Arial"/>
              </w:rPr>
              <w:t>Registered physical and postal address of Principal Investigator:</w:t>
            </w:r>
          </w:p>
          <w:p w14:paraId="444DF645" w14:textId="77777777" w:rsidR="00166717" w:rsidRPr="00096B1C" w:rsidRDefault="000B240B" w:rsidP="007E5C22">
            <w:pPr>
              <w:spacing w:before="100" w:beforeAutospacing="1" w:after="100" w:afterAutospacing="1" w:line="360" w:lineRule="auto"/>
              <w:jc w:val="both"/>
              <w:rPr>
                <w:rFonts w:cs="Arial"/>
              </w:rPr>
            </w:pPr>
            <w:r>
              <w:rPr>
                <w:rFonts w:cs="Arial"/>
              </w:rPr>
              <w:pict w14:anchorId="0A140E91">
                <v:rect id="_x0000_i1025" style="width:0;height:1.5pt" o:hralign="center" o:hrstd="t" o:hr="t" fillcolor="#a0a0a0" stroked="f"/>
              </w:pict>
            </w:r>
          </w:p>
          <w:p w14:paraId="7DED8084" w14:textId="77777777" w:rsidR="00166717" w:rsidRPr="00096B1C" w:rsidRDefault="000B240B" w:rsidP="007E5C22">
            <w:pPr>
              <w:spacing w:before="100" w:beforeAutospacing="1" w:after="100" w:afterAutospacing="1" w:line="360" w:lineRule="auto"/>
              <w:jc w:val="both"/>
              <w:rPr>
                <w:rFonts w:cs="Arial"/>
              </w:rPr>
            </w:pPr>
            <w:r>
              <w:rPr>
                <w:rFonts w:cs="Arial"/>
              </w:rPr>
              <w:pict w14:anchorId="3E7F8966">
                <v:rect id="_x0000_i1026" style="width:0;height:1.5pt" o:hralign="center" o:hrstd="t" o:hr="t" fillcolor="#a0a0a0" stroked="f"/>
              </w:pict>
            </w:r>
          </w:p>
          <w:p w14:paraId="1B6844C9" w14:textId="77777777" w:rsidR="00166717" w:rsidRPr="00096B1C" w:rsidRDefault="000B240B" w:rsidP="007E5C22">
            <w:pPr>
              <w:spacing w:before="100" w:beforeAutospacing="1" w:after="100" w:afterAutospacing="1" w:line="360" w:lineRule="auto"/>
              <w:jc w:val="both"/>
              <w:rPr>
                <w:rFonts w:cs="Arial"/>
              </w:rPr>
            </w:pPr>
            <w:r>
              <w:rPr>
                <w:rFonts w:cs="Arial"/>
              </w:rPr>
              <w:pict w14:anchorId="3DC6D4CA">
                <v:rect id="_x0000_i1027" style="width:0;height:1.5pt" o:hralign="center" o:hrstd="t" o:hr="t" fillcolor="#a0a0a0" stroked="f"/>
              </w:pict>
            </w:r>
          </w:p>
          <w:p w14:paraId="0A239E2D" w14:textId="77777777" w:rsidR="00166717" w:rsidRPr="00096B1C" w:rsidRDefault="000B240B" w:rsidP="007E5C22">
            <w:pPr>
              <w:spacing w:before="100" w:beforeAutospacing="1" w:after="100" w:afterAutospacing="1" w:line="360" w:lineRule="auto"/>
              <w:jc w:val="both"/>
              <w:rPr>
                <w:rFonts w:cs="Arial"/>
                <w:b/>
              </w:rPr>
            </w:pPr>
            <w:r>
              <w:rPr>
                <w:rFonts w:cs="Arial"/>
              </w:rPr>
              <w:pict w14:anchorId="0FDE0ED8">
                <v:rect id="_x0000_i1028" style="width:0;height:1.5pt" o:hralign="center" o:hrstd="t" o:hr="t" fillcolor="#a0a0a0" stroked="f"/>
              </w:pict>
            </w:r>
          </w:p>
        </w:tc>
        <w:tc>
          <w:tcPr>
            <w:tcW w:w="4621" w:type="dxa"/>
            <w:tcBorders>
              <w:top w:val="single" w:sz="4" w:space="0" w:color="auto"/>
              <w:left w:val="single" w:sz="4" w:space="0" w:color="auto"/>
              <w:bottom w:val="single" w:sz="4" w:space="0" w:color="auto"/>
              <w:right w:val="single" w:sz="4" w:space="0" w:color="auto"/>
            </w:tcBorders>
          </w:tcPr>
          <w:p w14:paraId="1377DEF2" w14:textId="77777777" w:rsidR="00166717" w:rsidRPr="00096B1C" w:rsidRDefault="00166717" w:rsidP="007E5C22">
            <w:pPr>
              <w:spacing w:before="100" w:beforeAutospacing="1" w:after="100" w:afterAutospacing="1" w:line="360" w:lineRule="auto"/>
              <w:jc w:val="both"/>
              <w:rPr>
                <w:rFonts w:cs="Arial"/>
              </w:rPr>
            </w:pPr>
          </w:p>
          <w:p w14:paraId="78B09F09" w14:textId="77777777" w:rsidR="00166717" w:rsidRPr="00096B1C" w:rsidRDefault="00166717" w:rsidP="007E5C22">
            <w:pPr>
              <w:spacing w:before="100" w:beforeAutospacing="1" w:after="100" w:afterAutospacing="1" w:line="360" w:lineRule="auto"/>
              <w:jc w:val="both"/>
              <w:rPr>
                <w:rFonts w:cs="Arial"/>
              </w:rPr>
            </w:pPr>
            <w:r w:rsidRPr="00096B1C">
              <w:rPr>
                <w:rFonts w:cs="Arial"/>
              </w:rPr>
              <w:t>Tel:</w:t>
            </w:r>
          </w:p>
          <w:p w14:paraId="2AD21428" w14:textId="77777777" w:rsidR="00166717" w:rsidRPr="00096B1C" w:rsidRDefault="00166717" w:rsidP="007E5C22">
            <w:pPr>
              <w:spacing w:before="100" w:beforeAutospacing="1" w:after="100" w:afterAutospacing="1" w:line="360" w:lineRule="auto"/>
              <w:jc w:val="both"/>
              <w:rPr>
                <w:rFonts w:cs="Arial"/>
              </w:rPr>
            </w:pPr>
          </w:p>
          <w:p w14:paraId="585C0DFC" w14:textId="77777777" w:rsidR="00166717" w:rsidRPr="00096B1C" w:rsidRDefault="00166717" w:rsidP="007E5C22">
            <w:pPr>
              <w:spacing w:before="100" w:beforeAutospacing="1" w:after="100" w:afterAutospacing="1" w:line="360" w:lineRule="auto"/>
              <w:jc w:val="both"/>
              <w:rPr>
                <w:rFonts w:cs="Arial"/>
              </w:rPr>
            </w:pPr>
            <w:r w:rsidRPr="00096B1C">
              <w:rPr>
                <w:rFonts w:cs="Arial"/>
              </w:rPr>
              <w:t>Fax:</w:t>
            </w:r>
          </w:p>
          <w:p w14:paraId="5E915303" w14:textId="77777777" w:rsidR="00166717" w:rsidRPr="00096B1C" w:rsidRDefault="00166717" w:rsidP="007E5C22">
            <w:pPr>
              <w:spacing w:before="100" w:beforeAutospacing="1" w:after="100" w:afterAutospacing="1" w:line="360" w:lineRule="auto"/>
              <w:jc w:val="both"/>
              <w:rPr>
                <w:rFonts w:cs="Arial"/>
              </w:rPr>
            </w:pPr>
          </w:p>
          <w:p w14:paraId="082A8B76" w14:textId="77777777" w:rsidR="00166717" w:rsidRPr="00096B1C" w:rsidRDefault="00166717" w:rsidP="007E5C22">
            <w:pPr>
              <w:spacing w:before="100" w:beforeAutospacing="1" w:after="100" w:afterAutospacing="1" w:line="360" w:lineRule="auto"/>
              <w:jc w:val="both"/>
              <w:rPr>
                <w:rFonts w:cs="Arial"/>
              </w:rPr>
            </w:pPr>
            <w:r w:rsidRPr="00096B1C">
              <w:rPr>
                <w:rFonts w:cs="Arial"/>
              </w:rPr>
              <w:t>Cell:</w:t>
            </w:r>
          </w:p>
          <w:p w14:paraId="6334DA86" w14:textId="77777777" w:rsidR="00166717" w:rsidRPr="00096B1C" w:rsidRDefault="00166717" w:rsidP="007E5C22">
            <w:pPr>
              <w:spacing w:before="100" w:beforeAutospacing="1" w:after="100" w:afterAutospacing="1" w:line="360" w:lineRule="auto"/>
              <w:jc w:val="both"/>
              <w:rPr>
                <w:rFonts w:cs="Arial"/>
              </w:rPr>
            </w:pPr>
          </w:p>
          <w:p w14:paraId="7DB02A68" w14:textId="77777777" w:rsidR="00166717" w:rsidRPr="00096B1C" w:rsidRDefault="00166717" w:rsidP="007E5C22">
            <w:pPr>
              <w:spacing w:before="100" w:beforeAutospacing="1" w:after="100" w:afterAutospacing="1" w:line="360" w:lineRule="auto"/>
              <w:jc w:val="both"/>
              <w:rPr>
                <w:rFonts w:cs="Arial"/>
                <w:b/>
              </w:rPr>
            </w:pPr>
            <w:r w:rsidRPr="00096B1C">
              <w:rPr>
                <w:rFonts w:cs="Arial"/>
              </w:rPr>
              <w:t>Email:</w:t>
            </w:r>
          </w:p>
        </w:tc>
      </w:tr>
    </w:tbl>
    <w:p w14:paraId="1A85D100" w14:textId="77777777" w:rsidR="00166717" w:rsidRPr="00096B1C" w:rsidRDefault="00166717" w:rsidP="007E5C22">
      <w:pPr>
        <w:spacing w:before="100" w:beforeAutospacing="1" w:after="100" w:afterAutospacing="1" w:line="360" w:lineRule="auto"/>
        <w:jc w:val="both"/>
        <w:rPr>
          <w:rFonts w:cs="Arial"/>
          <w:b/>
        </w:rPr>
      </w:pPr>
    </w:p>
    <w:p w14:paraId="1AAFB95B" w14:textId="77777777" w:rsidR="00166717" w:rsidRPr="00096B1C" w:rsidRDefault="00166717" w:rsidP="007E5C22">
      <w:pPr>
        <w:spacing w:before="100" w:beforeAutospacing="1" w:after="100" w:afterAutospacing="1" w:line="360" w:lineRule="auto"/>
        <w:jc w:val="both"/>
        <w:rPr>
          <w:rFonts w:cs="Arial"/>
          <w:b/>
        </w:rPr>
      </w:pPr>
      <w:r w:rsidRPr="00096B1C">
        <w:rPr>
          <w:rFonts w:cs="Arial"/>
          <w:b/>
        </w:rPr>
        <w:br w:type="page"/>
      </w:r>
    </w:p>
    <w:p w14:paraId="62668F0E" w14:textId="77777777" w:rsidR="001F177C" w:rsidRPr="00096B1C" w:rsidRDefault="00166717" w:rsidP="007E5C22">
      <w:pPr>
        <w:spacing w:before="100" w:beforeAutospacing="1" w:after="100" w:afterAutospacing="1" w:line="360" w:lineRule="auto"/>
        <w:ind w:left="3600" w:firstLine="720"/>
        <w:jc w:val="both"/>
        <w:rPr>
          <w:rFonts w:cs="Arial"/>
          <w:b/>
        </w:rPr>
      </w:pPr>
      <w:proofErr w:type="gramStart"/>
      <w:r w:rsidRPr="00096B1C">
        <w:rPr>
          <w:rFonts w:cs="Arial"/>
          <w:b/>
        </w:rPr>
        <w:lastRenderedPageBreak/>
        <w:t>an</w:t>
      </w:r>
      <w:r w:rsidR="001F177C" w:rsidRPr="00096B1C">
        <w:rPr>
          <w:rFonts w:cs="Arial"/>
          <w:b/>
        </w:rPr>
        <w:t>d</w:t>
      </w:r>
      <w:proofErr w:type="gramEnd"/>
    </w:p>
    <w:p w14:paraId="138AF25E" w14:textId="621B0CB7" w:rsidR="001F177C" w:rsidRPr="00096B1C" w:rsidRDefault="007E5C22" w:rsidP="007E5C22">
      <w:pPr>
        <w:spacing w:before="100" w:beforeAutospacing="1" w:after="100" w:afterAutospacing="1" w:line="360" w:lineRule="auto"/>
        <w:jc w:val="center"/>
        <w:rPr>
          <w:rFonts w:cs="Arial"/>
        </w:rPr>
      </w:pPr>
      <w:r w:rsidRPr="00096B1C">
        <w:rPr>
          <w:rFonts w:cs="Arial"/>
        </w:rPr>
        <w:t>(Hereinafter, “</w:t>
      </w:r>
      <w:r w:rsidR="001F177C" w:rsidRPr="00096B1C">
        <w:rPr>
          <w:rFonts w:cs="Arial"/>
        </w:rPr>
        <w:t>the Recipient</w:t>
      </w:r>
      <w:r w:rsidRPr="00096B1C">
        <w:rPr>
          <w:rFonts w:cs="Arial"/>
        </w:rPr>
        <w:t>”</w:t>
      </w:r>
      <w:r w:rsidR="001F177C" w:rsidRPr="00096B1C">
        <w:rPr>
          <w:rFonts w:cs="Arial"/>
        </w:rP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21"/>
        <w:gridCol w:w="4621"/>
      </w:tblGrid>
      <w:tr w:rsidR="00166717" w:rsidRPr="00096B1C" w14:paraId="1BEFF44A" w14:textId="77777777" w:rsidTr="00081B63">
        <w:trPr>
          <w:trHeight w:val="3466"/>
        </w:trPr>
        <w:tc>
          <w:tcPr>
            <w:tcW w:w="4621" w:type="dxa"/>
            <w:tcBorders>
              <w:top w:val="single" w:sz="4" w:space="0" w:color="auto"/>
              <w:left w:val="single" w:sz="4" w:space="0" w:color="auto"/>
              <w:bottom w:val="single" w:sz="4" w:space="0" w:color="auto"/>
              <w:right w:val="single" w:sz="4" w:space="0" w:color="auto"/>
            </w:tcBorders>
          </w:tcPr>
          <w:p w14:paraId="5480B14D" w14:textId="77777777" w:rsidR="00166717" w:rsidRPr="00096B1C" w:rsidRDefault="00166717" w:rsidP="007E5C22">
            <w:pPr>
              <w:spacing w:before="100" w:beforeAutospacing="1" w:after="100" w:afterAutospacing="1" w:line="360" w:lineRule="auto"/>
              <w:jc w:val="both"/>
              <w:rPr>
                <w:rFonts w:cs="Arial"/>
              </w:rPr>
            </w:pPr>
            <w:r w:rsidRPr="00096B1C">
              <w:rPr>
                <w:rFonts w:cs="Arial"/>
              </w:rPr>
              <w:t>Registered physical and postal address of Recipient:</w:t>
            </w:r>
          </w:p>
          <w:p w14:paraId="681EB6CE" w14:textId="77777777" w:rsidR="00166717" w:rsidRPr="00096B1C" w:rsidRDefault="000B240B" w:rsidP="007E5C22">
            <w:pPr>
              <w:spacing w:before="100" w:beforeAutospacing="1" w:after="100" w:afterAutospacing="1" w:line="360" w:lineRule="auto"/>
              <w:jc w:val="both"/>
              <w:rPr>
                <w:rFonts w:cs="Arial"/>
              </w:rPr>
            </w:pPr>
            <w:r>
              <w:rPr>
                <w:rFonts w:cs="Arial"/>
              </w:rPr>
              <w:pict w14:anchorId="58291E32">
                <v:rect id="_x0000_i1029" style="width:0;height:1.5pt" o:hralign="center" o:hrstd="t" o:hr="t" fillcolor="#a0a0a0" stroked="f"/>
              </w:pict>
            </w:r>
          </w:p>
          <w:p w14:paraId="7D57E2E3" w14:textId="77777777" w:rsidR="00166717" w:rsidRPr="00096B1C" w:rsidRDefault="000B240B" w:rsidP="007E5C22">
            <w:pPr>
              <w:spacing w:before="100" w:beforeAutospacing="1" w:after="100" w:afterAutospacing="1" w:line="360" w:lineRule="auto"/>
              <w:jc w:val="both"/>
              <w:rPr>
                <w:rFonts w:cs="Arial"/>
              </w:rPr>
            </w:pPr>
            <w:r>
              <w:rPr>
                <w:rFonts w:cs="Arial"/>
              </w:rPr>
              <w:pict w14:anchorId="3C78468C">
                <v:rect id="_x0000_i1030" style="width:0;height:1.5pt" o:hralign="center" o:hrstd="t" o:hr="t" fillcolor="#a0a0a0" stroked="f"/>
              </w:pict>
            </w:r>
          </w:p>
          <w:p w14:paraId="2FA80771" w14:textId="77777777" w:rsidR="00166717" w:rsidRPr="00096B1C" w:rsidRDefault="000B240B" w:rsidP="007E5C22">
            <w:pPr>
              <w:spacing w:before="100" w:beforeAutospacing="1" w:after="100" w:afterAutospacing="1" w:line="360" w:lineRule="auto"/>
              <w:jc w:val="both"/>
              <w:rPr>
                <w:rFonts w:cs="Arial"/>
              </w:rPr>
            </w:pPr>
            <w:r>
              <w:rPr>
                <w:rFonts w:cs="Arial"/>
              </w:rPr>
              <w:pict w14:anchorId="6D372F4A">
                <v:rect id="_x0000_i1031" style="width:0;height:1.5pt" o:hralign="center" o:hrstd="t" o:hr="t" fillcolor="#a0a0a0" stroked="f"/>
              </w:pict>
            </w:r>
          </w:p>
          <w:p w14:paraId="5C323FF5" w14:textId="77777777" w:rsidR="00166717" w:rsidRPr="00096B1C" w:rsidRDefault="000B240B" w:rsidP="007E5C22">
            <w:pPr>
              <w:spacing w:before="100" w:beforeAutospacing="1" w:after="100" w:afterAutospacing="1" w:line="360" w:lineRule="auto"/>
              <w:jc w:val="both"/>
              <w:rPr>
                <w:rFonts w:cs="Arial"/>
                <w:b/>
              </w:rPr>
            </w:pPr>
            <w:r>
              <w:rPr>
                <w:rFonts w:cs="Arial"/>
              </w:rPr>
              <w:pict w14:anchorId="791E2031">
                <v:rect id="_x0000_i1032" style="width:0;height:1.5pt" o:hralign="center" o:hrstd="t" o:hr="t" fillcolor="#a0a0a0" stroked="f"/>
              </w:pict>
            </w:r>
          </w:p>
        </w:tc>
        <w:tc>
          <w:tcPr>
            <w:tcW w:w="4621" w:type="dxa"/>
            <w:tcBorders>
              <w:top w:val="single" w:sz="4" w:space="0" w:color="auto"/>
              <w:left w:val="single" w:sz="4" w:space="0" w:color="auto"/>
              <w:bottom w:val="single" w:sz="4" w:space="0" w:color="auto"/>
              <w:right w:val="single" w:sz="4" w:space="0" w:color="auto"/>
            </w:tcBorders>
          </w:tcPr>
          <w:p w14:paraId="0ECC85E7" w14:textId="77777777" w:rsidR="00166717" w:rsidRPr="00096B1C" w:rsidRDefault="00166717" w:rsidP="007E5C22">
            <w:pPr>
              <w:spacing w:before="100" w:beforeAutospacing="1" w:after="100" w:afterAutospacing="1" w:line="360" w:lineRule="auto"/>
              <w:jc w:val="both"/>
              <w:rPr>
                <w:rFonts w:cs="Arial"/>
              </w:rPr>
            </w:pPr>
          </w:p>
          <w:p w14:paraId="5739B7F9" w14:textId="77777777" w:rsidR="00166717" w:rsidRPr="00096B1C" w:rsidRDefault="00166717" w:rsidP="007E5C22">
            <w:pPr>
              <w:spacing w:before="100" w:beforeAutospacing="1" w:after="100" w:afterAutospacing="1" w:line="360" w:lineRule="auto"/>
              <w:jc w:val="both"/>
              <w:rPr>
                <w:rFonts w:cs="Arial"/>
              </w:rPr>
            </w:pPr>
            <w:r w:rsidRPr="00096B1C">
              <w:rPr>
                <w:rFonts w:cs="Arial"/>
              </w:rPr>
              <w:t>Tel:</w:t>
            </w:r>
          </w:p>
          <w:p w14:paraId="5C53A91E" w14:textId="77777777" w:rsidR="00166717" w:rsidRPr="00096B1C" w:rsidRDefault="00166717" w:rsidP="007E5C22">
            <w:pPr>
              <w:spacing w:before="100" w:beforeAutospacing="1" w:after="100" w:afterAutospacing="1" w:line="360" w:lineRule="auto"/>
              <w:jc w:val="both"/>
              <w:rPr>
                <w:rFonts w:cs="Arial"/>
              </w:rPr>
            </w:pPr>
          </w:p>
          <w:p w14:paraId="108BBFB0" w14:textId="77777777" w:rsidR="00166717" w:rsidRPr="00096B1C" w:rsidRDefault="00166717" w:rsidP="007E5C22">
            <w:pPr>
              <w:spacing w:before="100" w:beforeAutospacing="1" w:after="100" w:afterAutospacing="1" w:line="360" w:lineRule="auto"/>
              <w:jc w:val="both"/>
              <w:rPr>
                <w:rFonts w:cs="Arial"/>
              </w:rPr>
            </w:pPr>
            <w:r w:rsidRPr="00096B1C">
              <w:rPr>
                <w:rFonts w:cs="Arial"/>
              </w:rPr>
              <w:t>Fax:</w:t>
            </w:r>
          </w:p>
          <w:p w14:paraId="5C4589F8" w14:textId="77777777" w:rsidR="00166717" w:rsidRPr="00096B1C" w:rsidRDefault="00166717" w:rsidP="007E5C22">
            <w:pPr>
              <w:spacing w:before="100" w:beforeAutospacing="1" w:after="100" w:afterAutospacing="1" w:line="360" w:lineRule="auto"/>
              <w:jc w:val="both"/>
              <w:rPr>
                <w:rFonts w:cs="Arial"/>
              </w:rPr>
            </w:pPr>
          </w:p>
          <w:p w14:paraId="72CAD06C" w14:textId="77777777" w:rsidR="00166717" w:rsidRPr="00096B1C" w:rsidRDefault="00166717" w:rsidP="007E5C22">
            <w:pPr>
              <w:spacing w:before="100" w:beforeAutospacing="1" w:after="100" w:afterAutospacing="1" w:line="360" w:lineRule="auto"/>
              <w:jc w:val="both"/>
              <w:rPr>
                <w:rFonts w:cs="Arial"/>
              </w:rPr>
            </w:pPr>
            <w:r w:rsidRPr="00096B1C">
              <w:rPr>
                <w:rFonts w:cs="Arial"/>
              </w:rPr>
              <w:t>Cell:</w:t>
            </w:r>
          </w:p>
          <w:p w14:paraId="69AABD90" w14:textId="77777777" w:rsidR="00166717" w:rsidRPr="00096B1C" w:rsidRDefault="00166717" w:rsidP="007E5C22">
            <w:pPr>
              <w:spacing w:before="100" w:beforeAutospacing="1" w:after="100" w:afterAutospacing="1" w:line="360" w:lineRule="auto"/>
              <w:jc w:val="both"/>
              <w:rPr>
                <w:rFonts w:cs="Arial"/>
              </w:rPr>
            </w:pPr>
          </w:p>
          <w:p w14:paraId="563720BE" w14:textId="77777777" w:rsidR="00166717" w:rsidRPr="00096B1C" w:rsidRDefault="00166717" w:rsidP="007E5C22">
            <w:pPr>
              <w:spacing w:before="100" w:beforeAutospacing="1" w:after="100" w:afterAutospacing="1" w:line="360" w:lineRule="auto"/>
              <w:jc w:val="both"/>
              <w:rPr>
                <w:rFonts w:cs="Arial"/>
                <w:b/>
              </w:rPr>
            </w:pPr>
            <w:r w:rsidRPr="00096B1C">
              <w:rPr>
                <w:rFonts w:cs="Arial"/>
              </w:rPr>
              <w:t>Email:</w:t>
            </w:r>
          </w:p>
        </w:tc>
      </w:tr>
    </w:tbl>
    <w:p w14:paraId="1F56C5CE" w14:textId="77777777" w:rsidR="000E09B5" w:rsidRPr="00096B1C" w:rsidRDefault="000E09B5" w:rsidP="007E5C22">
      <w:pPr>
        <w:spacing w:before="100" w:beforeAutospacing="1" w:after="100" w:afterAutospacing="1" w:line="360" w:lineRule="auto"/>
        <w:jc w:val="both"/>
        <w:rPr>
          <w:rFonts w:cs="Arial"/>
        </w:rPr>
      </w:pPr>
    </w:p>
    <w:p w14:paraId="5EEF41A8" w14:textId="392C48F0" w:rsidR="00B51628" w:rsidRPr="00096B1C" w:rsidRDefault="00B51628">
      <w:pPr>
        <w:rPr>
          <w:rFonts w:cs="Arial"/>
        </w:rPr>
      </w:pPr>
      <w:r w:rsidRPr="00096B1C">
        <w:rPr>
          <w:rFonts w:cs="Arial"/>
        </w:rPr>
        <w:br w:type="page"/>
      </w:r>
    </w:p>
    <w:p w14:paraId="72F6F1FB" w14:textId="243B0B2A" w:rsidR="00FC3ECB" w:rsidRPr="00096B1C" w:rsidRDefault="00B51628" w:rsidP="007E5C22">
      <w:pPr>
        <w:tabs>
          <w:tab w:val="left" w:pos="5790"/>
        </w:tabs>
        <w:spacing w:before="100" w:beforeAutospacing="1" w:after="100" w:afterAutospacing="1" w:line="360" w:lineRule="auto"/>
        <w:jc w:val="both"/>
        <w:rPr>
          <w:rFonts w:cs="Arial"/>
          <w:b/>
        </w:rPr>
      </w:pPr>
      <w:r w:rsidRPr="00096B1C">
        <w:rPr>
          <w:rFonts w:cs="Arial"/>
        </w:rPr>
        <w:lastRenderedPageBreak/>
        <w:t xml:space="preserve">                                                                                  </w:t>
      </w:r>
      <w:proofErr w:type="gramStart"/>
      <w:r w:rsidRPr="00096B1C">
        <w:rPr>
          <w:rFonts w:cs="Arial"/>
          <w:b/>
        </w:rPr>
        <w:t>and</w:t>
      </w:r>
      <w:proofErr w:type="gramEnd"/>
    </w:p>
    <w:p w14:paraId="599A8A8A" w14:textId="72CA500D" w:rsidR="00B51628" w:rsidRPr="00096B1C" w:rsidRDefault="00B51628" w:rsidP="007E5C22">
      <w:pPr>
        <w:tabs>
          <w:tab w:val="left" w:pos="5790"/>
        </w:tabs>
        <w:spacing w:before="100" w:beforeAutospacing="1" w:after="100" w:afterAutospacing="1" w:line="360" w:lineRule="auto"/>
        <w:jc w:val="both"/>
        <w:rPr>
          <w:rFonts w:cs="Arial"/>
        </w:rPr>
      </w:pPr>
      <w:r w:rsidRPr="00096B1C">
        <w:rPr>
          <w:rFonts w:cs="Arial"/>
        </w:rPr>
        <w:t xml:space="preserve">                                           (Hereinafter, the Human Research Ethics Committee)</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21"/>
        <w:gridCol w:w="4621"/>
      </w:tblGrid>
      <w:tr w:rsidR="00B51628" w:rsidRPr="00096B1C" w14:paraId="07423F7F" w14:textId="77777777" w:rsidTr="00B51628">
        <w:trPr>
          <w:trHeight w:val="3529"/>
        </w:trPr>
        <w:tc>
          <w:tcPr>
            <w:tcW w:w="4621" w:type="dxa"/>
            <w:tcBorders>
              <w:top w:val="single" w:sz="4" w:space="0" w:color="auto"/>
              <w:left w:val="single" w:sz="4" w:space="0" w:color="auto"/>
              <w:bottom w:val="single" w:sz="4" w:space="0" w:color="auto"/>
              <w:right w:val="single" w:sz="4" w:space="0" w:color="auto"/>
            </w:tcBorders>
          </w:tcPr>
          <w:p w14:paraId="5451071C" w14:textId="3F970029" w:rsidR="00B51628" w:rsidRPr="00096B1C" w:rsidRDefault="00B51628" w:rsidP="00B51628">
            <w:pPr>
              <w:spacing w:before="100" w:beforeAutospacing="1" w:after="100" w:afterAutospacing="1" w:line="360" w:lineRule="auto"/>
              <w:jc w:val="both"/>
              <w:rPr>
                <w:rFonts w:cs="Arial"/>
              </w:rPr>
            </w:pPr>
            <w:r w:rsidRPr="00096B1C">
              <w:rPr>
                <w:rFonts w:cs="Arial"/>
              </w:rPr>
              <w:t xml:space="preserve">Registered physical and postal address of Human Research Ethics Committee: </w:t>
            </w:r>
          </w:p>
          <w:p w14:paraId="438A94B0" w14:textId="77777777" w:rsidR="00B51628" w:rsidRPr="00096B1C" w:rsidRDefault="000B240B" w:rsidP="00B51628">
            <w:pPr>
              <w:spacing w:before="100" w:beforeAutospacing="1" w:after="100" w:afterAutospacing="1" w:line="360" w:lineRule="auto"/>
              <w:jc w:val="both"/>
              <w:rPr>
                <w:rFonts w:cs="Arial"/>
              </w:rPr>
            </w:pPr>
            <w:r>
              <w:rPr>
                <w:rFonts w:cs="Arial"/>
              </w:rPr>
              <w:pict w14:anchorId="01DEDFBB">
                <v:rect id="_x0000_i1033" style="width:0;height:1.5pt" o:hralign="center" o:hrstd="t" o:hr="t" fillcolor="#a0a0a0" stroked="f"/>
              </w:pict>
            </w:r>
          </w:p>
          <w:p w14:paraId="367703C6" w14:textId="77777777" w:rsidR="00B51628" w:rsidRPr="00096B1C" w:rsidRDefault="000B240B" w:rsidP="00B51628">
            <w:pPr>
              <w:spacing w:before="100" w:beforeAutospacing="1" w:after="100" w:afterAutospacing="1" w:line="360" w:lineRule="auto"/>
              <w:jc w:val="both"/>
              <w:rPr>
                <w:rFonts w:cs="Arial"/>
              </w:rPr>
            </w:pPr>
            <w:r>
              <w:rPr>
                <w:rFonts w:cs="Arial"/>
              </w:rPr>
              <w:pict w14:anchorId="5E39BB5C">
                <v:rect id="_x0000_i1034" style="width:0;height:1.5pt" o:hralign="center" o:hrstd="t" o:hr="t" fillcolor="#a0a0a0" stroked="f"/>
              </w:pict>
            </w:r>
          </w:p>
          <w:p w14:paraId="0ED8829F" w14:textId="77777777" w:rsidR="00B51628" w:rsidRPr="00096B1C" w:rsidRDefault="000B240B" w:rsidP="00B51628">
            <w:pPr>
              <w:spacing w:before="100" w:beforeAutospacing="1" w:after="100" w:afterAutospacing="1" w:line="360" w:lineRule="auto"/>
              <w:jc w:val="both"/>
              <w:rPr>
                <w:rFonts w:cs="Arial"/>
              </w:rPr>
            </w:pPr>
            <w:r>
              <w:rPr>
                <w:rFonts w:cs="Arial"/>
              </w:rPr>
              <w:pict w14:anchorId="67D59BA1">
                <v:rect id="_x0000_i1035" style="width:0;height:1.5pt" o:hralign="center" o:hrstd="t" o:hr="t" fillcolor="#a0a0a0" stroked="f"/>
              </w:pict>
            </w:r>
          </w:p>
          <w:p w14:paraId="2317D060" w14:textId="77777777" w:rsidR="00B51628" w:rsidRPr="00096B1C" w:rsidRDefault="000B240B" w:rsidP="00B51628">
            <w:pPr>
              <w:spacing w:before="100" w:beforeAutospacing="1" w:after="100" w:afterAutospacing="1" w:line="360" w:lineRule="auto"/>
              <w:jc w:val="both"/>
              <w:rPr>
                <w:rFonts w:cs="Arial"/>
              </w:rPr>
            </w:pPr>
            <w:r>
              <w:rPr>
                <w:rFonts w:cs="Arial"/>
              </w:rPr>
              <w:pict w14:anchorId="08C04CDA">
                <v:rect id="_x0000_i1036" style="width:0;height:1.5pt" o:hralign="center" o:hrstd="t" o:hr="t" fillcolor="#a0a0a0" stroked="f"/>
              </w:pict>
            </w:r>
          </w:p>
        </w:tc>
        <w:tc>
          <w:tcPr>
            <w:tcW w:w="4621" w:type="dxa"/>
            <w:tcBorders>
              <w:top w:val="single" w:sz="4" w:space="0" w:color="auto"/>
              <w:left w:val="single" w:sz="4" w:space="0" w:color="auto"/>
              <w:bottom w:val="single" w:sz="4" w:space="0" w:color="auto"/>
              <w:right w:val="single" w:sz="4" w:space="0" w:color="auto"/>
            </w:tcBorders>
          </w:tcPr>
          <w:p w14:paraId="63A1B8B5" w14:textId="77777777" w:rsidR="00B51628" w:rsidRPr="00096B1C" w:rsidRDefault="00B51628" w:rsidP="00B51628">
            <w:pPr>
              <w:spacing w:before="100" w:beforeAutospacing="1" w:after="100" w:afterAutospacing="1" w:line="360" w:lineRule="auto"/>
              <w:jc w:val="both"/>
              <w:rPr>
                <w:rFonts w:cs="Arial"/>
              </w:rPr>
            </w:pPr>
          </w:p>
          <w:p w14:paraId="4E37DCAF" w14:textId="77777777" w:rsidR="00B51628" w:rsidRPr="00096B1C" w:rsidRDefault="00B51628" w:rsidP="00B51628">
            <w:pPr>
              <w:spacing w:before="100" w:beforeAutospacing="1" w:after="100" w:afterAutospacing="1" w:line="360" w:lineRule="auto"/>
              <w:jc w:val="both"/>
              <w:rPr>
                <w:rFonts w:cs="Arial"/>
              </w:rPr>
            </w:pPr>
            <w:r w:rsidRPr="00096B1C">
              <w:rPr>
                <w:rFonts w:cs="Arial"/>
              </w:rPr>
              <w:t>Tel:</w:t>
            </w:r>
          </w:p>
          <w:p w14:paraId="5019F2C0" w14:textId="77777777" w:rsidR="00B51628" w:rsidRPr="00096B1C" w:rsidRDefault="00B51628" w:rsidP="00B51628">
            <w:pPr>
              <w:spacing w:before="100" w:beforeAutospacing="1" w:after="100" w:afterAutospacing="1" w:line="360" w:lineRule="auto"/>
              <w:jc w:val="both"/>
              <w:rPr>
                <w:rFonts w:cs="Arial"/>
              </w:rPr>
            </w:pPr>
          </w:p>
          <w:p w14:paraId="0E828D0A" w14:textId="77777777" w:rsidR="00B51628" w:rsidRPr="00096B1C" w:rsidRDefault="00B51628" w:rsidP="00B51628">
            <w:pPr>
              <w:spacing w:before="100" w:beforeAutospacing="1" w:after="100" w:afterAutospacing="1" w:line="360" w:lineRule="auto"/>
              <w:jc w:val="both"/>
              <w:rPr>
                <w:rFonts w:cs="Arial"/>
              </w:rPr>
            </w:pPr>
            <w:r w:rsidRPr="00096B1C">
              <w:rPr>
                <w:rFonts w:cs="Arial"/>
              </w:rPr>
              <w:t>Fax:</w:t>
            </w:r>
          </w:p>
          <w:p w14:paraId="41697194" w14:textId="77777777" w:rsidR="00B51628" w:rsidRPr="00096B1C" w:rsidRDefault="00B51628" w:rsidP="00B51628">
            <w:pPr>
              <w:spacing w:before="100" w:beforeAutospacing="1" w:after="100" w:afterAutospacing="1" w:line="360" w:lineRule="auto"/>
              <w:jc w:val="both"/>
              <w:rPr>
                <w:rFonts w:cs="Arial"/>
              </w:rPr>
            </w:pPr>
          </w:p>
          <w:p w14:paraId="05371668" w14:textId="77777777" w:rsidR="00B51628" w:rsidRPr="00096B1C" w:rsidRDefault="00B51628" w:rsidP="00B51628">
            <w:pPr>
              <w:spacing w:before="100" w:beforeAutospacing="1" w:after="100" w:afterAutospacing="1" w:line="360" w:lineRule="auto"/>
              <w:jc w:val="both"/>
              <w:rPr>
                <w:rFonts w:cs="Arial"/>
              </w:rPr>
            </w:pPr>
            <w:r w:rsidRPr="00096B1C">
              <w:rPr>
                <w:rFonts w:cs="Arial"/>
              </w:rPr>
              <w:t>Cell:</w:t>
            </w:r>
          </w:p>
          <w:p w14:paraId="2D634CE1" w14:textId="77777777" w:rsidR="00B51628" w:rsidRPr="00096B1C" w:rsidRDefault="00B51628" w:rsidP="00B51628">
            <w:pPr>
              <w:spacing w:before="100" w:beforeAutospacing="1" w:after="100" w:afterAutospacing="1" w:line="360" w:lineRule="auto"/>
              <w:jc w:val="both"/>
              <w:rPr>
                <w:rFonts w:cs="Arial"/>
              </w:rPr>
            </w:pPr>
          </w:p>
          <w:p w14:paraId="558916F3" w14:textId="77777777" w:rsidR="00B51628" w:rsidRPr="00096B1C" w:rsidRDefault="00B51628" w:rsidP="00B51628">
            <w:pPr>
              <w:spacing w:before="100" w:beforeAutospacing="1" w:after="100" w:afterAutospacing="1" w:line="360" w:lineRule="auto"/>
              <w:jc w:val="both"/>
              <w:rPr>
                <w:rFonts w:cs="Arial"/>
              </w:rPr>
            </w:pPr>
            <w:r w:rsidRPr="00096B1C">
              <w:rPr>
                <w:rFonts w:cs="Arial"/>
              </w:rPr>
              <w:t>Email:</w:t>
            </w:r>
          </w:p>
        </w:tc>
      </w:tr>
    </w:tbl>
    <w:p w14:paraId="082801EF" w14:textId="77777777" w:rsidR="00B51628" w:rsidRPr="00096B1C" w:rsidRDefault="00B51628" w:rsidP="007E5C22">
      <w:pPr>
        <w:tabs>
          <w:tab w:val="left" w:pos="5790"/>
        </w:tabs>
        <w:spacing w:before="100" w:beforeAutospacing="1" w:after="100" w:afterAutospacing="1" w:line="360" w:lineRule="auto"/>
        <w:jc w:val="both"/>
        <w:rPr>
          <w:rFonts w:cs="Arial"/>
        </w:rPr>
      </w:pPr>
    </w:p>
    <w:p w14:paraId="77DCE7EB" w14:textId="77777777" w:rsidR="00E25B20" w:rsidRPr="00096B1C" w:rsidRDefault="00E25B20" w:rsidP="007E5C22">
      <w:pPr>
        <w:spacing w:before="100" w:beforeAutospacing="1" w:after="100" w:afterAutospacing="1" w:line="360" w:lineRule="auto"/>
        <w:jc w:val="both"/>
        <w:rPr>
          <w:rFonts w:cs="Arial"/>
        </w:rPr>
      </w:pPr>
      <w:r w:rsidRPr="00096B1C">
        <w:rPr>
          <w:rFonts w:cs="Arial"/>
        </w:rPr>
        <w:br w:type="page"/>
      </w:r>
    </w:p>
    <w:p w14:paraId="2E1D4E00" w14:textId="77777777" w:rsidR="00CF0A2E" w:rsidRPr="00096B1C" w:rsidRDefault="00CF0A2E" w:rsidP="00960FAF">
      <w:pPr>
        <w:spacing w:after="0" w:line="360" w:lineRule="auto"/>
        <w:jc w:val="both"/>
        <w:rPr>
          <w:rFonts w:cs="Arial"/>
          <w:b/>
        </w:rPr>
      </w:pPr>
    </w:p>
    <w:p w14:paraId="64E766C8" w14:textId="32867AA7" w:rsidR="00960FAF" w:rsidRPr="00096B1C" w:rsidRDefault="00230304" w:rsidP="00960FAF">
      <w:pPr>
        <w:spacing w:after="0" w:line="360" w:lineRule="auto"/>
        <w:jc w:val="both"/>
        <w:rPr>
          <w:rFonts w:cs="Arial"/>
          <w:vertAlign w:val="superscript"/>
        </w:rPr>
      </w:pPr>
      <w:r w:rsidRPr="00096B1C">
        <w:rPr>
          <w:rFonts w:cs="Arial"/>
          <w:b/>
        </w:rPr>
        <w:t>PREAMBLE</w:t>
      </w:r>
      <w:r w:rsidR="00550619" w:rsidRPr="00096B1C">
        <w:rPr>
          <w:rStyle w:val="FootnoteReference"/>
          <w:rFonts w:cs="Arial"/>
          <w:b/>
        </w:rPr>
        <w:footnoteReference w:id="2"/>
      </w:r>
    </w:p>
    <w:p w14:paraId="69332BF2" w14:textId="77777777" w:rsidR="00C7432C" w:rsidRPr="00096B1C" w:rsidRDefault="00C7432C" w:rsidP="00960FAF">
      <w:pPr>
        <w:pStyle w:val="ListParagraph"/>
        <w:spacing w:after="0" w:line="360" w:lineRule="auto"/>
        <w:ind w:left="0"/>
        <w:contextualSpacing w:val="0"/>
        <w:jc w:val="both"/>
        <w:rPr>
          <w:b/>
        </w:rPr>
      </w:pPr>
    </w:p>
    <w:p w14:paraId="0BAC493C" w14:textId="4A7A438F" w:rsidR="00561183" w:rsidRPr="00096B1C" w:rsidRDefault="007E5C22" w:rsidP="00960FAF">
      <w:pPr>
        <w:pStyle w:val="ListParagraph"/>
        <w:spacing w:after="0" w:line="360" w:lineRule="auto"/>
        <w:ind w:left="0"/>
        <w:contextualSpacing w:val="0"/>
        <w:jc w:val="both"/>
        <w:rPr>
          <w:b/>
        </w:rPr>
      </w:pPr>
      <w:r w:rsidRPr="00096B1C">
        <w:rPr>
          <w:b/>
        </w:rPr>
        <w:t>WHEREAS</w:t>
      </w:r>
    </w:p>
    <w:p w14:paraId="1C5EE598" w14:textId="77777777" w:rsidR="00960FAF" w:rsidRPr="00096B1C" w:rsidRDefault="00960FAF" w:rsidP="00960FAF">
      <w:pPr>
        <w:pStyle w:val="ListParagraph"/>
        <w:spacing w:after="0" w:line="360" w:lineRule="auto"/>
        <w:ind w:left="0"/>
        <w:contextualSpacing w:val="0"/>
        <w:jc w:val="both"/>
        <w:rPr>
          <w:rFonts w:cs="Arial"/>
          <w:b/>
        </w:rPr>
      </w:pPr>
    </w:p>
    <w:p w14:paraId="16F818AD" w14:textId="6C70CA77" w:rsidR="008D62D5" w:rsidRPr="00096B1C" w:rsidRDefault="00E63D8E" w:rsidP="00E92F10">
      <w:pPr>
        <w:pStyle w:val="ListParagraph"/>
        <w:numPr>
          <w:ilvl w:val="1"/>
          <w:numId w:val="5"/>
        </w:numPr>
        <w:spacing w:after="0" w:line="360" w:lineRule="auto"/>
        <w:ind w:left="567" w:hanging="567"/>
        <w:jc w:val="both"/>
      </w:pPr>
      <w:r>
        <w:t xml:space="preserve">the Provider </w:t>
      </w:r>
      <w:r w:rsidRPr="00876D5F">
        <w:t>remains</w:t>
      </w:r>
      <w:r w:rsidR="001F177C" w:rsidRPr="00096B1C">
        <w:t xml:space="preserve"> cu</w:t>
      </w:r>
      <w:r w:rsidR="00797950" w:rsidRPr="00096B1C">
        <w:t>stodian of the Materials; and</w:t>
      </w:r>
    </w:p>
    <w:p w14:paraId="14551659" w14:textId="77777777" w:rsidR="00960FAF" w:rsidRPr="00096B1C" w:rsidRDefault="00960FAF" w:rsidP="00960FAF">
      <w:pPr>
        <w:pStyle w:val="ListParagraph"/>
        <w:spacing w:after="0" w:line="360" w:lineRule="auto"/>
        <w:ind w:left="567"/>
        <w:jc w:val="both"/>
      </w:pPr>
    </w:p>
    <w:p w14:paraId="6D41C75D" w14:textId="0B68CCC6" w:rsidR="008D62D5" w:rsidRPr="00096B1C" w:rsidRDefault="001F177C" w:rsidP="00E92F10">
      <w:pPr>
        <w:pStyle w:val="ListParagraph"/>
        <w:numPr>
          <w:ilvl w:val="1"/>
          <w:numId w:val="5"/>
        </w:numPr>
        <w:spacing w:after="0" w:line="360" w:lineRule="auto"/>
        <w:ind w:left="567" w:hanging="567"/>
        <w:jc w:val="both"/>
      </w:pPr>
      <w:r w:rsidRPr="00096B1C">
        <w:t xml:space="preserve">the Provider </w:t>
      </w:r>
      <w:r w:rsidR="00521AB7" w:rsidRPr="00096B1C">
        <w:t>hereby</w:t>
      </w:r>
      <w:r w:rsidRPr="00096B1C">
        <w:t xml:space="preserve"> transfer</w:t>
      </w:r>
      <w:r w:rsidR="00521AB7" w:rsidRPr="00096B1C">
        <w:t>s the</w:t>
      </w:r>
      <w:r w:rsidRPr="00096B1C">
        <w:t xml:space="preserve"> Materials to the Recipient</w:t>
      </w:r>
      <w:r w:rsidR="002A22E1" w:rsidRPr="00096B1C">
        <w:t>, and the Recipient accepts the Materials</w:t>
      </w:r>
      <w:r w:rsidRPr="00096B1C">
        <w:t xml:space="preserve"> </w:t>
      </w:r>
      <w:r w:rsidR="00521AB7" w:rsidRPr="00096B1C">
        <w:t xml:space="preserve">subject to </w:t>
      </w:r>
      <w:r w:rsidRPr="00096B1C">
        <w:t>the terms</w:t>
      </w:r>
      <w:r w:rsidR="00521AB7" w:rsidRPr="00096B1C">
        <w:t xml:space="preserve"> and conditions</w:t>
      </w:r>
      <w:r w:rsidRPr="00096B1C">
        <w:t xml:space="preserve">  </w:t>
      </w:r>
      <w:r w:rsidR="002A22E1" w:rsidRPr="00096B1C">
        <w:t>below</w:t>
      </w:r>
      <w:r w:rsidR="00A0636F" w:rsidRPr="00096B1C">
        <w:t>; and</w:t>
      </w:r>
      <w:r w:rsidRPr="00096B1C">
        <w:t xml:space="preserve"> </w:t>
      </w:r>
    </w:p>
    <w:p w14:paraId="08626D9C" w14:textId="77777777" w:rsidR="00960FAF" w:rsidRPr="00096B1C" w:rsidRDefault="00960FAF" w:rsidP="00960FAF">
      <w:pPr>
        <w:spacing w:after="0" w:line="360" w:lineRule="auto"/>
        <w:jc w:val="both"/>
      </w:pPr>
    </w:p>
    <w:p w14:paraId="09AC1C82" w14:textId="0110455A" w:rsidR="00960FAF" w:rsidRPr="00096B1C" w:rsidRDefault="00960FAF" w:rsidP="00960FAF">
      <w:pPr>
        <w:pStyle w:val="ListParagraph"/>
        <w:numPr>
          <w:ilvl w:val="1"/>
          <w:numId w:val="5"/>
        </w:numPr>
        <w:spacing w:after="0" w:line="360" w:lineRule="auto"/>
        <w:ind w:left="567" w:hanging="567"/>
        <w:jc w:val="both"/>
      </w:pPr>
      <w:r w:rsidRPr="00096B1C">
        <w:t>each Party undertakes to engage with the other in the utmost good faith and to conduct itself in the highest ethical standards and comply with all applicable legislation, including but not limited to the legislative ban on the sale  of or trade in tissues, gametes, blood or blood products; and</w:t>
      </w:r>
    </w:p>
    <w:p w14:paraId="68413495" w14:textId="77777777" w:rsidR="00550619" w:rsidRPr="00096B1C" w:rsidRDefault="00550619" w:rsidP="00550619">
      <w:pPr>
        <w:spacing w:after="0" w:line="360" w:lineRule="auto"/>
        <w:jc w:val="both"/>
      </w:pPr>
    </w:p>
    <w:p w14:paraId="3D04C2EA" w14:textId="07001288" w:rsidR="00263600" w:rsidRPr="00096B1C" w:rsidRDefault="00BC74A1" w:rsidP="00E92F10">
      <w:pPr>
        <w:pStyle w:val="ListParagraph"/>
        <w:numPr>
          <w:ilvl w:val="1"/>
          <w:numId w:val="5"/>
        </w:numPr>
        <w:spacing w:after="0" w:line="360" w:lineRule="auto"/>
        <w:ind w:left="567" w:hanging="567"/>
        <w:jc w:val="both"/>
      </w:pPr>
      <w:r w:rsidRPr="00096B1C">
        <w:t xml:space="preserve">the Parties </w:t>
      </w:r>
      <w:r w:rsidR="00521AB7" w:rsidRPr="00096B1C">
        <w:t>agree</w:t>
      </w:r>
      <w:r w:rsidR="00AD55C6" w:rsidRPr="00096B1C">
        <w:t xml:space="preserve"> to</w:t>
      </w:r>
      <w:r w:rsidR="00521AB7" w:rsidRPr="00096B1C">
        <w:t xml:space="preserve"> </w:t>
      </w:r>
      <w:r w:rsidR="00960FAF" w:rsidRPr="00096B1C">
        <w:t xml:space="preserve">conduct themselves hereunder in compliance with </w:t>
      </w:r>
      <w:r w:rsidR="00797950" w:rsidRPr="00096B1C">
        <w:t>t</w:t>
      </w:r>
      <w:r w:rsidRPr="00096B1C">
        <w:t xml:space="preserve">he </w:t>
      </w:r>
      <w:r w:rsidR="00B276D5" w:rsidRPr="00096B1C">
        <w:t>Human Research Ethics Committee (Medical), University of the Witwatersrand, Johannesburg (</w:t>
      </w:r>
      <w:r w:rsidRPr="00096B1C">
        <w:t>HREC</w:t>
      </w:r>
      <w:r w:rsidR="00B276D5" w:rsidRPr="00096B1C">
        <w:t>)</w:t>
      </w:r>
      <w:r w:rsidRPr="00096B1C">
        <w:t xml:space="preserve"> </w:t>
      </w:r>
      <w:r w:rsidR="00797950" w:rsidRPr="00096B1C">
        <w:t>protocol</w:t>
      </w:r>
      <w:r w:rsidR="00960FAF" w:rsidRPr="00096B1C">
        <w:t>s on research on human biological materials</w:t>
      </w:r>
      <w:r w:rsidR="00263600" w:rsidRPr="00096B1C">
        <w:t>; and</w:t>
      </w:r>
    </w:p>
    <w:p w14:paraId="039BBB05" w14:textId="77777777" w:rsidR="00960FAF" w:rsidRPr="00096B1C" w:rsidRDefault="00960FAF" w:rsidP="00960FAF">
      <w:pPr>
        <w:pStyle w:val="ListParagraph"/>
        <w:spacing w:after="0" w:line="360" w:lineRule="auto"/>
        <w:ind w:left="567"/>
        <w:jc w:val="both"/>
      </w:pPr>
    </w:p>
    <w:p w14:paraId="037364F0" w14:textId="057F791C" w:rsidR="00550619" w:rsidRPr="00096B1C" w:rsidRDefault="00263600" w:rsidP="00550619">
      <w:pPr>
        <w:pStyle w:val="ListParagraph"/>
        <w:numPr>
          <w:ilvl w:val="1"/>
          <w:numId w:val="5"/>
        </w:numPr>
        <w:spacing w:after="0" w:line="360" w:lineRule="auto"/>
        <w:ind w:left="567" w:hanging="567"/>
        <w:jc w:val="both"/>
      </w:pPr>
      <w:r w:rsidRPr="00096B1C">
        <w:t>understanding</w:t>
      </w:r>
      <w:r w:rsidR="00960FAF" w:rsidRPr="00096B1C">
        <w:t>, therefore,</w:t>
      </w:r>
      <w:r w:rsidRPr="00096B1C">
        <w:t xml:space="preserve"> that</w:t>
      </w:r>
      <w:r w:rsidR="007E5C22" w:rsidRPr="00096B1C">
        <w:t xml:space="preserve"> no Materials can be tran</w:t>
      </w:r>
      <w:r w:rsidRPr="00096B1C">
        <w:t xml:space="preserve">sferred for purposes of </w:t>
      </w:r>
      <w:r w:rsidR="007E5C22" w:rsidRPr="00096B1C">
        <w:t xml:space="preserve">a </w:t>
      </w:r>
      <w:r w:rsidRPr="00096B1C">
        <w:t>research</w:t>
      </w:r>
      <w:r w:rsidR="00550619" w:rsidRPr="00096B1C">
        <w:rPr>
          <w:rStyle w:val="FootnoteReference"/>
        </w:rPr>
        <w:footnoteReference w:id="3"/>
      </w:r>
      <w:r w:rsidRPr="00096B1C">
        <w:t xml:space="preserve"> </w:t>
      </w:r>
      <w:r w:rsidR="007E5C22" w:rsidRPr="00096B1C">
        <w:t xml:space="preserve">project </w:t>
      </w:r>
      <w:r w:rsidRPr="00096B1C">
        <w:t>that has not been approved by the HREC</w:t>
      </w:r>
    </w:p>
    <w:p w14:paraId="7CF3F6F1" w14:textId="77777777" w:rsidR="00550619" w:rsidRPr="00096B1C" w:rsidRDefault="00550619" w:rsidP="00960FAF">
      <w:pPr>
        <w:spacing w:after="0" w:line="360" w:lineRule="auto"/>
        <w:ind w:left="709" w:hanging="698"/>
        <w:jc w:val="both"/>
        <w:rPr>
          <w:rFonts w:cs="Arial"/>
          <w:b/>
        </w:rPr>
      </w:pPr>
    </w:p>
    <w:p w14:paraId="6B8229FB" w14:textId="757770A6" w:rsidR="00561183" w:rsidRPr="00096B1C" w:rsidRDefault="00A0636F" w:rsidP="00960FAF">
      <w:pPr>
        <w:spacing w:after="0" w:line="360" w:lineRule="auto"/>
        <w:ind w:left="709" w:hanging="698"/>
        <w:jc w:val="both"/>
        <w:rPr>
          <w:rFonts w:cs="Arial"/>
          <w:b/>
        </w:rPr>
      </w:pPr>
      <w:r w:rsidRPr="00096B1C">
        <w:rPr>
          <w:rFonts w:cs="Arial"/>
          <w:b/>
        </w:rPr>
        <w:t>NOW THEREFOR</w:t>
      </w:r>
      <w:r w:rsidR="00960FAF" w:rsidRPr="00096B1C">
        <w:rPr>
          <w:rFonts w:cs="Arial"/>
          <w:b/>
        </w:rPr>
        <w:t>E, THE PARTIES AGREE AS FOLLOWS</w:t>
      </w:r>
    </w:p>
    <w:p w14:paraId="60952A44" w14:textId="77777777" w:rsidR="00CF0A2E" w:rsidRPr="00096B1C" w:rsidRDefault="00CF0A2E" w:rsidP="00960FAF">
      <w:pPr>
        <w:spacing w:after="0" w:line="360" w:lineRule="auto"/>
        <w:ind w:left="709" w:hanging="698"/>
        <w:jc w:val="both"/>
        <w:rPr>
          <w:rFonts w:cs="Arial"/>
          <w:b/>
        </w:rPr>
      </w:pPr>
    </w:p>
    <w:p w14:paraId="41BA6D25" w14:textId="472E21B4" w:rsidR="00A0636F" w:rsidRPr="00096B1C" w:rsidRDefault="00A0636F" w:rsidP="00E92F10">
      <w:pPr>
        <w:pStyle w:val="ListParagraph"/>
        <w:numPr>
          <w:ilvl w:val="0"/>
          <w:numId w:val="6"/>
        </w:numPr>
        <w:spacing w:after="0" w:line="360" w:lineRule="auto"/>
        <w:ind w:left="567" w:hanging="567"/>
        <w:jc w:val="both"/>
        <w:rPr>
          <w:rFonts w:cs="Arial"/>
          <w:b/>
        </w:rPr>
      </w:pPr>
      <w:r w:rsidRPr="00096B1C">
        <w:rPr>
          <w:rFonts w:cs="Arial"/>
          <w:b/>
        </w:rPr>
        <w:t>OBJECTIVE</w:t>
      </w:r>
    </w:p>
    <w:p w14:paraId="68F0B175" w14:textId="77777777" w:rsidR="00561183" w:rsidRPr="00096B1C" w:rsidRDefault="00561183" w:rsidP="00960FAF">
      <w:pPr>
        <w:pStyle w:val="ListParagraph"/>
        <w:spacing w:after="0" w:line="360" w:lineRule="auto"/>
        <w:ind w:left="360"/>
        <w:jc w:val="both"/>
        <w:rPr>
          <w:rFonts w:cs="Arial"/>
          <w:b/>
        </w:rPr>
      </w:pPr>
    </w:p>
    <w:p w14:paraId="3970383A" w14:textId="5FBB439A" w:rsidR="00FD5CF8" w:rsidRPr="00096B1C" w:rsidRDefault="00EF1257" w:rsidP="00CF0A2E">
      <w:pPr>
        <w:pStyle w:val="ListParagraph"/>
        <w:spacing w:after="0" w:line="360" w:lineRule="auto"/>
        <w:ind w:left="0"/>
        <w:jc w:val="both"/>
      </w:pPr>
      <w:r w:rsidRPr="00096B1C">
        <w:t>The objective of this Agreement is to set out a framework within which the Parties will engage in the transfer, use</w:t>
      </w:r>
      <w:r w:rsidR="00CF0A2E" w:rsidRPr="00096B1C">
        <w:t xml:space="preserve"> and other processing</w:t>
      </w:r>
      <w:r w:rsidRPr="00096B1C">
        <w:t xml:space="preserve"> of the Materials, and to provide for matters connected therewith. </w:t>
      </w:r>
    </w:p>
    <w:p w14:paraId="7B91824F" w14:textId="77777777" w:rsidR="00561183" w:rsidRPr="00096B1C" w:rsidRDefault="00561183" w:rsidP="00960FAF">
      <w:pPr>
        <w:spacing w:after="0" w:line="360" w:lineRule="auto"/>
        <w:jc w:val="both"/>
      </w:pPr>
    </w:p>
    <w:p w14:paraId="5DCAC3A3" w14:textId="10FBE7EA" w:rsidR="007F0C02" w:rsidRPr="00096B1C" w:rsidRDefault="006C3250" w:rsidP="00E92F10">
      <w:pPr>
        <w:pStyle w:val="ListParagraph"/>
        <w:numPr>
          <w:ilvl w:val="0"/>
          <w:numId w:val="6"/>
        </w:numPr>
        <w:tabs>
          <w:tab w:val="left" w:pos="851"/>
        </w:tabs>
        <w:spacing w:after="0" w:line="360" w:lineRule="auto"/>
        <w:ind w:left="567" w:hanging="567"/>
        <w:contextualSpacing w:val="0"/>
        <w:jc w:val="both"/>
        <w:rPr>
          <w:rFonts w:cs="Arial"/>
          <w:b/>
        </w:rPr>
      </w:pPr>
      <w:r w:rsidRPr="00096B1C">
        <w:rPr>
          <w:rFonts w:cs="Arial"/>
          <w:b/>
        </w:rPr>
        <w:t>DEFINITIONS</w:t>
      </w:r>
    </w:p>
    <w:p w14:paraId="2A765268" w14:textId="77777777" w:rsidR="003360EC" w:rsidRPr="00096B1C" w:rsidRDefault="003360EC" w:rsidP="00960FAF">
      <w:pPr>
        <w:pStyle w:val="ListParagraph"/>
        <w:spacing w:after="0" w:line="360" w:lineRule="auto"/>
        <w:ind w:left="567"/>
        <w:contextualSpacing w:val="0"/>
        <w:jc w:val="both"/>
        <w:rPr>
          <w:rFonts w:cs="Arial"/>
          <w:b/>
        </w:rPr>
      </w:pP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9"/>
      </w:tblGrid>
      <w:tr w:rsidR="003360EC" w:rsidRPr="00096B1C" w14:paraId="78AD050F" w14:textId="77777777" w:rsidTr="00082A3F">
        <w:tc>
          <w:tcPr>
            <w:tcW w:w="2977" w:type="dxa"/>
          </w:tcPr>
          <w:p w14:paraId="184422C5" w14:textId="7940F886" w:rsidR="003360EC" w:rsidRPr="00096B1C" w:rsidRDefault="003360EC" w:rsidP="00E92F10">
            <w:pPr>
              <w:pStyle w:val="ListParagraph"/>
              <w:numPr>
                <w:ilvl w:val="1"/>
                <w:numId w:val="7"/>
              </w:numPr>
              <w:spacing w:line="360" w:lineRule="auto"/>
              <w:ind w:left="602" w:hanging="568"/>
              <w:rPr>
                <w:rFonts w:cs="Arial"/>
                <w:b/>
              </w:rPr>
            </w:pPr>
            <w:r w:rsidRPr="00096B1C">
              <w:rPr>
                <w:rFonts w:cs="Arial"/>
              </w:rPr>
              <w:t>Agreement:</w:t>
            </w:r>
          </w:p>
        </w:tc>
        <w:tc>
          <w:tcPr>
            <w:tcW w:w="6379" w:type="dxa"/>
          </w:tcPr>
          <w:p w14:paraId="4D2DF964" w14:textId="77777777"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rPr>
                <w:rFonts w:cs="Arial"/>
              </w:rPr>
              <w:t>means this Agreement and all annexures thereto</w:t>
            </w:r>
          </w:p>
          <w:p w14:paraId="08F6A1E2" w14:textId="44AEC527" w:rsidR="00D10520" w:rsidRPr="00096B1C" w:rsidRDefault="00D10520" w:rsidP="00D10520">
            <w:pPr>
              <w:pStyle w:val="ListParagraph"/>
              <w:spacing w:line="360" w:lineRule="auto"/>
              <w:ind w:left="224"/>
              <w:contextualSpacing w:val="0"/>
              <w:jc w:val="both"/>
              <w:rPr>
                <w:rFonts w:cs="Arial"/>
                <w:b/>
              </w:rPr>
            </w:pPr>
          </w:p>
        </w:tc>
      </w:tr>
      <w:tr w:rsidR="003360EC" w:rsidRPr="00096B1C" w14:paraId="31418538" w14:textId="77777777" w:rsidTr="00082A3F">
        <w:tc>
          <w:tcPr>
            <w:tcW w:w="2977" w:type="dxa"/>
          </w:tcPr>
          <w:p w14:paraId="6776538D" w14:textId="32EFF6A8" w:rsidR="003360EC" w:rsidRPr="00096B1C" w:rsidRDefault="003360EC" w:rsidP="00E92F10">
            <w:pPr>
              <w:pStyle w:val="ListParagraph"/>
              <w:numPr>
                <w:ilvl w:val="1"/>
                <w:numId w:val="7"/>
              </w:numPr>
              <w:spacing w:line="360" w:lineRule="auto"/>
              <w:ind w:left="601" w:hanging="567"/>
              <w:rPr>
                <w:rFonts w:cs="Arial"/>
                <w:b/>
              </w:rPr>
            </w:pPr>
            <w:r w:rsidRPr="00096B1C">
              <w:rPr>
                <w:rFonts w:cs="Arial"/>
              </w:rPr>
              <w:t>Benefit:</w:t>
            </w:r>
          </w:p>
        </w:tc>
        <w:tc>
          <w:tcPr>
            <w:tcW w:w="6379" w:type="dxa"/>
          </w:tcPr>
          <w:p w14:paraId="4170431B" w14:textId="6B29E330" w:rsidR="003360EC" w:rsidRPr="00096B1C" w:rsidRDefault="003360EC" w:rsidP="00E92F10">
            <w:pPr>
              <w:pStyle w:val="ListParagraph"/>
              <w:numPr>
                <w:ilvl w:val="0"/>
                <w:numId w:val="4"/>
              </w:numPr>
              <w:spacing w:line="360" w:lineRule="auto"/>
              <w:ind w:left="224" w:hanging="224"/>
              <w:contextualSpacing w:val="0"/>
              <w:jc w:val="both"/>
              <w:rPr>
                <w:rFonts w:cs="Arial"/>
                <w:b/>
              </w:rPr>
            </w:pPr>
            <w:proofErr w:type="gramStart"/>
            <w:r w:rsidRPr="00096B1C">
              <w:rPr>
                <w:rFonts w:cs="Arial"/>
              </w:rPr>
              <w:t>means</w:t>
            </w:r>
            <w:proofErr w:type="gramEnd"/>
            <w:r w:rsidRPr="00096B1C">
              <w:rPr>
                <w:rFonts w:cs="Arial"/>
              </w:rPr>
              <w:t xml:space="preserve"> the benefit that will be received by the Provider from the use of the Materials by the Recipient. Benefits may include, amongst others, the sharing of information, </w:t>
            </w:r>
            <w:r w:rsidR="00D10520" w:rsidRPr="00096B1C">
              <w:rPr>
                <w:rFonts w:cs="Arial"/>
              </w:rPr>
              <w:t xml:space="preserve">use of research results, </w:t>
            </w:r>
            <w:r w:rsidRPr="00096B1C">
              <w:rPr>
                <w:rFonts w:cs="Arial"/>
              </w:rPr>
              <w:t xml:space="preserve">royalties, acknowledgement of the Provider as the source of the Materials, publication rights, transfer of technology or materials, </w:t>
            </w:r>
            <w:r w:rsidR="00C7432C" w:rsidRPr="00096B1C">
              <w:rPr>
                <w:rFonts w:cs="Arial"/>
              </w:rPr>
              <w:t xml:space="preserve">and </w:t>
            </w:r>
            <w:r w:rsidRPr="00096B1C">
              <w:rPr>
                <w:rFonts w:cs="Arial"/>
              </w:rPr>
              <w:t>capacity building</w:t>
            </w:r>
          </w:p>
          <w:p w14:paraId="0ACB3875"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24825FED" w14:textId="77777777" w:rsidTr="00082A3F">
        <w:tc>
          <w:tcPr>
            <w:tcW w:w="2977" w:type="dxa"/>
          </w:tcPr>
          <w:p w14:paraId="39A08F55" w14:textId="67405E06" w:rsidR="003360EC" w:rsidRPr="00096B1C" w:rsidRDefault="003360EC" w:rsidP="00E92F10">
            <w:pPr>
              <w:pStyle w:val="ListParagraph"/>
              <w:numPr>
                <w:ilvl w:val="1"/>
                <w:numId w:val="7"/>
              </w:numPr>
              <w:spacing w:line="360" w:lineRule="auto"/>
              <w:ind w:left="601" w:hanging="567"/>
              <w:contextualSpacing w:val="0"/>
              <w:rPr>
                <w:rFonts w:cs="Arial"/>
                <w:b/>
              </w:rPr>
            </w:pPr>
            <w:r w:rsidRPr="00096B1C">
              <w:rPr>
                <w:rFonts w:cs="Arial"/>
              </w:rPr>
              <w:t>Benefit sharing:</w:t>
            </w:r>
          </w:p>
        </w:tc>
        <w:tc>
          <w:tcPr>
            <w:tcW w:w="6379" w:type="dxa"/>
          </w:tcPr>
          <w:p w14:paraId="5FA78F7C" w14:textId="7D0110F4"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t>means the process or act of sharing in the benefi</w:t>
            </w:r>
            <w:r w:rsidR="00AD55C6" w:rsidRPr="00096B1C">
              <w:t>ts that derive from the Project</w:t>
            </w:r>
            <w:r w:rsidRPr="00096B1C">
              <w:t xml:space="preserve"> in a manner that is fair and equitable</w:t>
            </w:r>
          </w:p>
          <w:p w14:paraId="3A387F8F"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54EAC72E" w14:textId="77777777" w:rsidTr="00082A3F">
        <w:tc>
          <w:tcPr>
            <w:tcW w:w="2977" w:type="dxa"/>
          </w:tcPr>
          <w:p w14:paraId="38A6CBCF" w14:textId="77777777" w:rsidR="003360EC" w:rsidRPr="00096B1C" w:rsidRDefault="003360EC" w:rsidP="00E92F10">
            <w:pPr>
              <w:pStyle w:val="ListParagraph"/>
              <w:numPr>
                <w:ilvl w:val="1"/>
                <w:numId w:val="7"/>
              </w:numPr>
              <w:spacing w:line="360" w:lineRule="auto"/>
              <w:ind w:left="601" w:hanging="567"/>
              <w:contextualSpacing w:val="0"/>
              <w:rPr>
                <w:rFonts w:cs="Arial"/>
                <w:b/>
              </w:rPr>
            </w:pPr>
            <w:r w:rsidRPr="00096B1C">
              <w:rPr>
                <w:rFonts w:cs="Arial"/>
              </w:rPr>
              <w:t>Biobank:</w:t>
            </w:r>
          </w:p>
        </w:tc>
        <w:tc>
          <w:tcPr>
            <w:tcW w:w="6379" w:type="dxa"/>
          </w:tcPr>
          <w:p w14:paraId="71E58D54" w14:textId="4D0659A2" w:rsidR="003360EC" w:rsidRPr="00096B1C" w:rsidRDefault="003360EC" w:rsidP="00E92F10">
            <w:pPr>
              <w:pStyle w:val="ListParagraph"/>
              <w:numPr>
                <w:ilvl w:val="0"/>
                <w:numId w:val="4"/>
              </w:numPr>
              <w:spacing w:line="360" w:lineRule="auto"/>
              <w:ind w:left="224" w:hanging="224"/>
              <w:contextualSpacing w:val="0"/>
              <w:jc w:val="both"/>
              <w:rPr>
                <w:rFonts w:cs="Arial"/>
                <w:b/>
              </w:rPr>
            </w:pPr>
            <w:proofErr w:type="gramStart"/>
            <w:r w:rsidRPr="00096B1C">
              <w:rPr>
                <w:rFonts w:cs="Arial"/>
              </w:rPr>
              <w:t>means</w:t>
            </w:r>
            <w:proofErr w:type="gramEnd"/>
            <w:r w:rsidRPr="00096B1C">
              <w:rPr>
                <w:rFonts w:cs="Arial"/>
              </w:rPr>
              <w:t xml:space="preserve"> </w:t>
            </w:r>
            <w:r w:rsidR="00BB2AEF" w:rsidRPr="00096B1C">
              <w:rPr>
                <w:rFonts w:cs="Arial"/>
              </w:rPr>
              <w:t>an organised collection of Human Biological Material and associated data from different individuals , which are usually kept for an unlimited period of time, for the purposes of health research.</w:t>
            </w:r>
          </w:p>
          <w:p w14:paraId="0E6BB426"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3E670C26" w14:textId="77777777" w:rsidTr="00082A3F">
        <w:tc>
          <w:tcPr>
            <w:tcW w:w="2977" w:type="dxa"/>
          </w:tcPr>
          <w:p w14:paraId="4DE82473" w14:textId="77777777" w:rsidR="003360EC" w:rsidRPr="00096B1C" w:rsidRDefault="003360EC" w:rsidP="00E92F10">
            <w:pPr>
              <w:pStyle w:val="ListParagraph"/>
              <w:numPr>
                <w:ilvl w:val="1"/>
                <w:numId w:val="7"/>
              </w:numPr>
              <w:spacing w:line="360" w:lineRule="auto"/>
              <w:ind w:left="601" w:hanging="567"/>
              <w:contextualSpacing w:val="0"/>
              <w:rPr>
                <w:rFonts w:cs="Arial"/>
                <w:b/>
              </w:rPr>
            </w:pPr>
            <w:r w:rsidRPr="00096B1C">
              <w:rPr>
                <w:rFonts w:cs="Arial"/>
              </w:rPr>
              <w:t>Country:</w:t>
            </w:r>
          </w:p>
        </w:tc>
        <w:tc>
          <w:tcPr>
            <w:tcW w:w="6379" w:type="dxa"/>
          </w:tcPr>
          <w:p w14:paraId="5DCB2977" w14:textId="77777777"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rPr>
                <w:rFonts w:cs="Arial"/>
              </w:rPr>
              <w:t>means the Republic of South Africa</w:t>
            </w:r>
          </w:p>
          <w:p w14:paraId="5602A454"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7766F85D" w14:textId="77777777" w:rsidTr="00082A3F">
        <w:tc>
          <w:tcPr>
            <w:tcW w:w="2977" w:type="dxa"/>
          </w:tcPr>
          <w:p w14:paraId="54564039" w14:textId="2E0B08BF" w:rsidR="00F14ABB" w:rsidRPr="00876D5F" w:rsidRDefault="003360EC" w:rsidP="00F14ABB">
            <w:pPr>
              <w:pStyle w:val="ListParagraph"/>
              <w:numPr>
                <w:ilvl w:val="1"/>
                <w:numId w:val="7"/>
              </w:numPr>
              <w:spacing w:line="360" w:lineRule="auto"/>
              <w:ind w:left="601" w:hanging="567"/>
              <w:contextualSpacing w:val="0"/>
              <w:rPr>
                <w:rFonts w:cs="Arial"/>
                <w:b/>
              </w:rPr>
            </w:pPr>
            <w:r w:rsidRPr="00876D5F">
              <w:rPr>
                <w:rFonts w:cs="Arial"/>
              </w:rPr>
              <w:lastRenderedPageBreak/>
              <w:t>Custodian:</w:t>
            </w:r>
          </w:p>
          <w:p w14:paraId="36852C8E" w14:textId="62B0F6A2" w:rsidR="00F14ABB" w:rsidRPr="00876D5F" w:rsidRDefault="00F14ABB" w:rsidP="00F14ABB">
            <w:pPr>
              <w:spacing w:line="360" w:lineRule="auto"/>
              <w:ind w:left="34"/>
              <w:rPr>
                <w:rFonts w:cs="Arial"/>
                <w:b/>
              </w:rPr>
            </w:pPr>
          </w:p>
          <w:p w14:paraId="57718CED" w14:textId="77777777" w:rsidR="00F14ABB" w:rsidRPr="00876D5F" w:rsidRDefault="00F14ABB" w:rsidP="00F14ABB">
            <w:pPr>
              <w:spacing w:line="360" w:lineRule="auto"/>
              <w:ind w:left="34"/>
              <w:rPr>
                <w:rFonts w:cs="Arial"/>
                <w:b/>
              </w:rPr>
            </w:pPr>
          </w:p>
          <w:p w14:paraId="1249DB49" w14:textId="785B53F6" w:rsidR="00F14ABB" w:rsidRPr="00876D5F" w:rsidRDefault="00F14ABB" w:rsidP="00F14ABB">
            <w:pPr>
              <w:pStyle w:val="ListParagraph"/>
              <w:numPr>
                <w:ilvl w:val="1"/>
                <w:numId w:val="7"/>
              </w:numPr>
              <w:spacing w:line="360" w:lineRule="auto"/>
              <w:ind w:left="601" w:hanging="567"/>
              <w:contextualSpacing w:val="0"/>
              <w:rPr>
                <w:rFonts w:cs="Arial"/>
                <w:b/>
              </w:rPr>
            </w:pPr>
            <w:r w:rsidRPr="00876D5F">
              <w:rPr>
                <w:rFonts w:cs="Arial"/>
              </w:rPr>
              <w:t>Data</w:t>
            </w:r>
          </w:p>
        </w:tc>
        <w:tc>
          <w:tcPr>
            <w:tcW w:w="6379" w:type="dxa"/>
          </w:tcPr>
          <w:p w14:paraId="366E2BF4" w14:textId="32BBD678" w:rsidR="003360EC" w:rsidRPr="00876D5F" w:rsidRDefault="003360EC" w:rsidP="00E92F10">
            <w:pPr>
              <w:pStyle w:val="ListParagraph"/>
              <w:numPr>
                <w:ilvl w:val="0"/>
                <w:numId w:val="4"/>
              </w:numPr>
              <w:spacing w:line="360" w:lineRule="auto"/>
              <w:ind w:left="224" w:hanging="224"/>
              <w:contextualSpacing w:val="0"/>
              <w:jc w:val="both"/>
              <w:rPr>
                <w:rFonts w:cs="Arial"/>
                <w:b/>
              </w:rPr>
            </w:pPr>
            <w:r w:rsidRPr="00876D5F">
              <w:rPr>
                <w:rFonts w:cs="Arial"/>
              </w:rPr>
              <w:t xml:space="preserve">means a person or entity entrusted </w:t>
            </w:r>
            <w:r w:rsidR="00D10520" w:rsidRPr="00876D5F">
              <w:rPr>
                <w:rFonts w:cs="Arial"/>
              </w:rPr>
              <w:t xml:space="preserve">by the Donor </w:t>
            </w:r>
            <w:r w:rsidRPr="00876D5F">
              <w:rPr>
                <w:rFonts w:cs="Arial"/>
              </w:rPr>
              <w:t xml:space="preserve">with safeguarding and protecting the Materials </w:t>
            </w:r>
          </w:p>
          <w:p w14:paraId="7FF7908E" w14:textId="77777777" w:rsidR="00F14ABB" w:rsidRPr="00876D5F" w:rsidRDefault="00F14ABB" w:rsidP="00F14ABB">
            <w:pPr>
              <w:pStyle w:val="ListParagraph"/>
              <w:spacing w:line="360" w:lineRule="auto"/>
              <w:ind w:left="224"/>
              <w:contextualSpacing w:val="0"/>
              <w:jc w:val="both"/>
              <w:rPr>
                <w:rFonts w:cs="Arial"/>
                <w:b/>
              </w:rPr>
            </w:pPr>
          </w:p>
          <w:p w14:paraId="56F3B28A" w14:textId="77777777" w:rsidR="003360EC" w:rsidRPr="007B1A74" w:rsidRDefault="00F14ABB" w:rsidP="007B1A74">
            <w:pPr>
              <w:pStyle w:val="ListParagraph"/>
              <w:numPr>
                <w:ilvl w:val="0"/>
                <w:numId w:val="4"/>
              </w:numPr>
              <w:spacing w:line="360" w:lineRule="auto"/>
              <w:ind w:left="224" w:hanging="224"/>
              <w:contextualSpacing w:val="0"/>
              <w:jc w:val="both"/>
              <w:rPr>
                <w:rFonts w:cs="Arial"/>
                <w:b/>
              </w:rPr>
            </w:pPr>
            <w:r w:rsidRPr="00876D5F">
              <w:rPr>
                <w:rFonts w:eastAsia="Times New Roman" w:cs="Times New Roman"/>
                <w:lang w:eastAsia="en-ZA"/>
              </w:rPr>
              <w:t xml:space="preserve">means any information, including personal information in any form, derived directly or indirectly </w:t>
            </w:r>
            <w:r w:rsidR="007B1A74">
              <w:rPr>
                <w:rFonts w:eastAsia="Times New Roman" w:cs="Times New Roman"/>
                <w:lang w:eastAsia="en-ZA"/>
              </w:rPr>
              <w:t>during the conduct of research or clinical care</w:t>
            </w:r>
          </w:p>
          <w:p w14:paraId="3B98FE77" w14:textId="68566F2B" w:rsidR="007B1A74" w:rsidRPr="007B1A74" w:rsidRDefault="007B1A74" w:rsidP="007B1A74">
            <w:pPr>
              <w:spacing w:line="360" w:lineRule="auto"/>
              <w:jc w:val="both"/>
              <w:rPr>
                <w:rFonts w:cs="Arial"/>
                <w:b/>
              </w:rPr>
            </w:pPr>
          </w:p>
        </w:tc>
      </w:tr>
      <w:tr w:rsidR="003360EC" w:rsidRPr="00096B1C" w14:paraId="4AD41787" w14:textId="77777777" w:rsidTr="00082A3F">
        <w:tc>
          <w:tcPr>
            <w:tcW w:w="2977" w:type="dxa"/>
          </w:tcPr>
          <w:p w14:paraId="15742C9D" w14:textId="5E1543E1" w:rsidR="003360EC" w:rsidRPr="00876D5F" w:rsidRDefault="003360EC" w:rsidP="00E92F10">
            <w:pPr>
              <w:pStyle w:val="ListParagraph"/>
              <w:numPr>
                <w:ilvl w:val="1"/>
                <w:numId w:val="7"/>
              </w:numPr>
              <w:spacing w:line="360" w:lineRule="auto"/>
              <w:ind w:left="601" w:hanging="567"/>
              <w:contextualSpacing w:val="0"/>
              <w:rPr>
                <w:rFonts w:cs="Arial"/>
              </w:rPr>
            </w:pPr>
            <w:r w:rsidRPr="00876D5F">
              <w:rPr>
                <w:rFonts w:cs="Arial"/>
              </w:rPr>
              <w:t>Donor:</w:t>
            </w:r>
          </w:p>
        </w:tc>
        <w:tc>
          <w:tcPr>
            <w:tcW w:w="6379" w:type="dxa"/>
          </w:tcPr>
          <w:p w14:paraId="24E0456C" w14:textId="453C7DB3" w:rsidR="003360EC" w:rsidRPr="00096B1C" w:rsidRDefault="003360EC" w:rsidP="00C7432C">
            <w:pPr>
              <w:pStyle w:val="ListParagraph"/>
              <w:numPr>
                <w:ilvl w:val="0"/>
                <w:numId w:val="4"/>
              </w:numPr>
              <w:spacing w:line="360" w:lineRule="auto"/>
              <w:ind w:left="224" w:hanging="224"/>
              <w:contextualSpacing w:val="0"/>
              <w:jc w:val="both"/>
              <w:rPr>
                <w:rFonts w:cs="Arial"/>
              </w:rPr>
            </w:pPr>
            <w:proofErr w:type="gramStart"/>
            <w:r w:rsidRPr="00096B1C">
              <w:rPr>
                <w:rFonts w:cs="Arial"/>
              </w:rPr>
              <w:t>means</w:t>
            </w:r>
            <w:proofErr w:type="gramEnd"/>
            <w:r w:rsidRPr="00096B1C">
              <w:rPr>
                <w:rFonts w:cs="Arial"/>
              </w:rPr>
              <w:t xml:space="preserve"> a person </w:t>
            </w:r>
            <w:r w:rsidR="00D10520" w:rsidRPr="00096B1C">
              <w:rPr>
                <w:rFonts w:cs="Arial"/>
              </w:rPr>
              <w:t>who has donated  Materials</w:t>
            </w:r>
            <w:r w:rsidRPr="00096B1C">
              <w:rPr>
                <w:rFonts w:cs="Arial"/>
              </w:rPr>
              <w:t xml:space="preserve"> to be used for health research purposes</w:t>
            </w:r>
            <w:r w:rsidR="007B1A74">
              <w:rPr>
                <w:rFonts w:cs="Arial"/>
              </w:rPr>
              <w:t xml:space="preserve"> and / or teaching.</w:t>
            </w:r>
          </w:p>
        </w:tc>
      </w:tr>
      <w:tr w:rsidR="003360EC" w:rsidRPr="00096B1C" w14:paraId="636E7869" w14:textId="77777777" w:rsidTr="00082A3F">
        <w:tc>
          <w:tcPr>
            <w:tcW w:w="2977" w:type="dxa"/>
          </w:tcPr>
          <w:p w14:paraId="4452FF85" w14:textId="01AEC238" w:rsidR="003360EC" w:rsidRPr="00096B1C" w:rsidRDefault="003360EC" w:rsidP="00B51628">
            <w:pPr>
              <w:spacing w:line="360" w:lineRule="auto"/>
              <w:rPr>
                <w:rFonts w:cs="Arial"/>
              </w:rPr>
            </w:pPr>
          </w:p>
        </w:tc>
        <w:tc>
          <w:tcPr>
            <w:tcW w:w="6379" w:type="dxa"/>
          </w:tcPr>
          <w:p w14:paraId="019F9D9E" w14:textId="77777777" w:rsidR="003360EC" w:rsidRPr="00096B1C" w:rsidRDefault="003360EC" w:rsidP="00B51628">
            <w:pPr>
              <w:spacing w:line="276" w:lineRule="auto"/>
              <w:jc w:val="both"/>
              <w:rPr>
                <w:rFonts w:cs="Arial"/>
              </w:rPr>
            </w:pPr>
          </w:p>
        </w:tc>
      </w:tr>
      <w:tr w:rsidR="003360EC" w:rsidRPr="00096B1C" w14:paraId="540A5D6E" w14:textId="77777777" w:rsidTr="00082A3F">
        <w:tc>
          <w:tcPr>
            <w:tcW w:w="2977" w:type="dxa"/>
          </w:tcPr>
          <w:p w14:paraId="200E2EF6" w14:textId="1E0578E3" w:rsidR="003360EC" w:rsidRPr="00096B1C" w:rsidRDefault="003360EC" w:rsidP="00E92F10">
            <w:pPr>
              <w:pStyle w:val="ListParagraph"/>
              <w:numPr>
                <w:ilvl w:val="1"/>
                <w:numId w:val="7"/>
              </w:numPr>
              <w:spacing w:line="360" w:lineRule="auto"/>
              <w:ind w:left="601" w:hanging="567"/>
              <w:contextualSpacing w:val="0"/>
              <w:rPr>
                <w:rFonts w:cs="Arial"/>
                <w:b/>
              </w:rPr>
            </w:pPr>
            <w:r w:rsidRPr="00096B1C">
              <w:rPr>
                <w:rFonts w:cs="Arial"/>
              </w:rPr>
              <w:t>Human Bi</w:t>
            </w:r>
            <w:r w:rsidR="00407AB9">
              <w:rPr>
                <w:rFonts w:cs="Arial"/>
              </w:rPr>
              <w:t>ological Materials</w:t>
            </w:r>
            <w:r w:rsidRPr="00096B1C">
              <w:rPr>
                <w:rFonts w:cs="Arial"/>
              </w:rPr>
              <w:t>:</w:t>
            </w:r>
          </w:p>
        </w:tc>
        <w:tc>
          <w:tcPr>
            <w:tcW w:w="6379" w:type="dxa"/>
          </w:tcPr>
          <w:p w14:paraId="5B2C5800" w14:textId="4A15AFB1"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rPr>
                <w:rFonts w:cs="Arial"/>
              </w:rPr>
              <w:t xml:space="preserve">means material from a human being including but not limited to Deoxyribonucleic Acid (DNA), Ribonucleic Acid (RNA), </w:t>
            </w:r>
            <w:proofErr w:type="spellStart"/>
            <w:r w:rsidRPr="00096B1C">
              <w:rPr>
                <w:rFonts w:cs="Arial"/>
              </w:rPr>
              <w:t>blastomeres</w:t>
            </w:r>
            <w:proofErr w:type="spellEnd"/>
            <w:r w:rsidRPr="00096B1C">
              <w:rPr>
                <w:rFonts w:cs="Arial"/>
              </w:rPr>
              <w:t xml:space="preserve">, polar bodies, cultured cells, embryos, gametes, progenitor stem cells, </w:t>
            </w:r>
            <w:r w:rsidR="00407AB9">
              <w:rPr>
                <w:rFonts w:cs="Arial"/>
              </w:rPr>
              <w:t xml:space="preserve">tissues and </w:t>
            </w:r>
            <w:r w:rsidR="00D46EDB" w:rsidRPr="00096B1C">
              <w:rPr>
                <w:rFonts w:cs="Arial"/>
              </w:rPr>
              <w:t>growth factors</w:t>
            </w:r>
            <w:r w:rsidRPr="00096B1C">
              <w:rPr>
                <w:rFonts w:cs="Arial"/>
              </w:rPr>
              <w:t xml:space="preserve"> and any modifications</w:t>
            </w:r>
            <w:r w:rsidR="00D10520" w:rsidRPr="00096B1C">
              <w:rPr>
                <w:rFonts w:cs="Arial"/>
              </w:rPr>
              <w:t xml:space="preserve"> or deri</w:t>
            </w:r>
            <w:r w:rsidR="00407AB9">
              <w:rPr>
                <w:rFonts w:cs="Arial"/>
              </w:rPr>
              <w:t xml:space="preserve">vatives </w:t>
            </w:r>
            <w:r w:rsidR="00407AB9" w:rsidRPr="00876D5F">
              <w:rPr>
                <w:rFonts w:cs="Arial"/>
              </w:rPr>
              <w:t>thereof</w:t>
            </w:r>
          </w:p>
          <w:p w14:paraId="4F38E086" w14:textId="77777777" w:rsidR="003360EC" w:rsidRPr="00096B1C" w:rsidRDefault="003360EC" w:rsidP="00960FAF">
            <w:pPr>
              <w:pStyle w:val="ListParagraph"/>
              <w:spacing w:line="360" w:lineRule="auto"/>
              <w:ind w:left="224"/>
              <w:contextualSpacing w:val="0"/>
              <w:jc w:val="both"/>
              <w:rPr>
                <w:rFonts w:cs="Arial"/>
                <w:b/>
              </w:rPr>
            </w:pPr>
          </w:p>
        </w:tc>
      </w:tr>
      <w:tr w:rsidR="003360EC" w:rsidRPr="00096B1C" w14:paraId="0BAA048D" w14:textId="77777777" w:rsidTr="00082A3F">
        <w:tc>
          <w:tcPr>
            <w:tcW w:w="2977" w:type="dxa"/>
          </w:tcPr>
          <w:p w14:paraId="2CAF1C41" w14:textId="2A74260C" w:rsidR="003360EC" w:rsidRPr="00096B1C" w:rsidRDefault="003360EC" w:rsidP="00E92F10">
            <w:pPr>
              <w:pStyle w:val="ListParagraph"/>
              <w:numPr>
                <w:ilvl w:val="1"/>
                <w:numId w:val="7"/>
              </w:numPr>
              <w:spacing w:line="360" w:lineRule="auto"/>
              <w:ind w:left="601" w:hanging="567"/>
              <w:contextualSpacing w:val="0"/>
              <w:rPr>
                <w:rFonts w:cs="Arial"/>
                <w:b/>
              </w:rPr>
            </w:pPr>
            <w:r w:rsidRPr="00096B1C">
              <w:rPr>
                <w:rFonts w:cs="Arial"/>
              </w:rPr>
              <w:t>Human Research Ethics Committee (Medical) University of the Witwatersrand, Johannesburg (</w:t>
            </w:r>
            <w:r w:rsidR="00082A3F" w:rsidRPr="00096B1C">
              <w:rPr>
                <w:rFonts w:cs="Arial"/>
              </w:rPr>
              <w:t>“</w:t>
            </w:r>
            <w:r w:rsidRPr="00096B1C">
              <w:rPr>
                <w:rFonts w:cs="Arial"/>
              </w:rPr>
              <w:t>HREC</w:t>
            </w:r>
            <w:r w:rsidR="00082A3F" w:rsidRPr="00096B1C">
              <w:rPr>
                <w:rFonts w:cs="Arial"/>
              </w:rPr>
              <w:t>”</w:t>
            </w:r>
            <w:r w:rsidRPr="00096B1C">
              <w:rPr>
                <w:rFonts w:cs="Arial"/>
              </w:rPr>
              <w:t>):</w:t>
            </w:r>
          </w:p>
        </w:tc>
        <w:tc>
          <w:tcPr>
            <w:tcW w:w="6379" w:type="dxa"/>
          </w:tcPr>
          <w:p w14:paraId="372AA58E" w14:textId="3CA9ACB7" w:rsidR="003360EC" w:rsidRPr="00096B1C" w:rsidRDefault="003360EC" w:rsidP="00E92F10">
            <w:pPr>
              <w:pStyle w:val="ListParagraph"/>
              <w:numPr>
                <w:ilvl w:val="0"/>
                <w:numId w:val="4"/>
              </w:numPr>
              <w:spacing w:line="360" w:lineRule="auto"/>
              <w:ind w:left="224" w:hanging="224"/>
              <w:contextualSpacing w:val="0"/>
              <w:jc w:val="both"/>
              <w:rPr>
                <w:rFonts w:cs="Arial"/>
                <w:b/>
              </w:rPr>
            </w:pPr>
            <w:r w:rsidRPr="00096B1C">
              <w:rPr>
                <w:rFonts w:cs="Arial"/>
              </w:rPr>
              <w:t>means the Human Research Ethics Committee (Medical) of the  University of the Witwatersrand, Johannesburg which is registered with the South African National Health Research Ethics Council, whose purpose is to review and, where the proposals meet t</w:t>
            </w:r>
            <w:r w:rsidR="00D10520" w:rsidRPr="00096B1C">
              <w:rPr>
                <w:rFonts w:cs="Arial"/>
              </w:rPr>
              <w:t>h</w:t>
            </w:r>
            <w:r w:rsidRPr="00096B1C">
              <w:rPr>
                <w:rFonts w:cs="Arial"/>
              </w:rPr>
              <w:t>e ethical standards of the committee, approve all health research protocols</w:t>
            </w:r>
            <w:r w:rsidR="00550619" w:rsidRPr="00096B1C">
              <w:rPr>
                <w:rStyle w:val="FootnoteReference"/>
                <w:rFonts w:cs="Arial"/>
              </w:rPr>
              <w:footnoteReference w:id="4"/>
            </w:r>
          </w:p>
          <w:p w14:paraId="54DBB48A" w14:textId="7F87D164" w:rsidR="00082A3F" w:rsidRPr="00096B1C" w:rsidRDefault="00082A3F" w:rsidP="00082A3F">
            <w:pPr>
              <w:pStyle w:val="ListParagraph"/>
              <w:spacing w:line="360" w:lineRule="auto"/>
              <w:ind w:left="224"/>
              <w:contextualSpacing w:val="0"/>
              <w:jc w:val="both"/>
              <w:rPr>
                <w:rFonts w:cs="Arial"/>
                <w:b/>
              </w:rPr>
            </w:pPr>
          </w:p>
        </w:tc>
      </w:tr>
      <w:tr w:rsidR="003360EC" w:rsidRPr="00096B1C" w14:paraId="4847EE9C" w14:textId="77777777" w:rsidTr="00082A3F">
        <w:tc>
          <w:tcPr>
            <w:tcW w:w="2977" w:type="dxa"/>
          </w:tcPr>
          <w:p w14:paraId="55B31503" w14:textId="77777777" w:rsidR="003360EC" w:rsidRPr="00096B1C" w:rsidRDefault="003360EC" w:rsidP="00E92F10">
            <w:pPr>
              <w:pStyle w:val="ListParagraph"/>
              <w:numPr>
                <w:ilvl w:val="1"/>
                <w:numId w:val="7"/>
              </w:numPr>
              <w:spacing w:line="360" w:lineRule="auto"/>
              <w:ind w:left="601" w:hanging="567"/>
              <w:contextualSpacing w:val="0"/>
              <w:rPr>
                <w:rFonts w:cs="Arial"/>
              </w:rPr>
            </w:pPr>
            <w:r w:rsidRPr="00096B1C">
              <w:rPr>
                <w:rFonts w:cs="Arial"/>
              </w:rPr>
              <w:lastRenderedPageBreak/>
              <w:t>Intellectual Property Rights:</w:t>
            </w:r>
          </w:p>
        </w:tc>
        <w:tc>
          <w:tcPr>
            <w:tcW w:w="6379" w:type="dxa"/>
          </w:tcPr>
          <w:p w14:paraId="5239FFD6" w14:textId="063194EB" w:rsidR="003360EC" w:rsidRPr="00096B1C" w:rsidRDefault="003360EC" w:rsidP="00E92F10">
            <w:pPr>
              <w:pStyle w:val="ListParagraph"/>
              <w:numPr>
                <w:ilvl w:val="0"/>
                <w:numId w:val="4"/>
              </w:numPr>
              <w:spacing w:line="360" w:lineRule="auto"/>
              <w:ind w:left="176" w:hanging="176"/>
              <w:contextualSpacing w:val="0"/>
              <w:jc w:val="both"/>
              <w:rPr>
                <w:rFonts w:cs="Arial"/>
              </w:rPr>
            </w:pPr>
            <w:r w:rsidRPr="00096B1C">
              <w:rPr>
                <w:rFonts w:cs="Arial"/>
              </w:rPr>
              <w:t>means statutory and other proprietary rights resulting from  creations of the human mind such as copyright, patents, scientific works and discoveries, and trademarks</w:t>
            </w:r>
          </w:p>
          <w:p w14:paraId="1618963A" w14:textId="77777777" w:rsidR="003360EC" w:rsidRPr="00096B1C" w:rsidRDefault="003360EC" w:rsidP="00960FAF">
            <w:pPr>
              <w:pStyle w:val="ListParagraph"/>
              <w:spacing w:line="360" w:lineRule="auto"/>
              <w:ind w:left="176"/>
              <w:contextualSpacing w:val="0"/>
              <w:jc w:val="both"/>
              <w:rPr>
                <w:rFonts w:cs="Arial"/>
              </w:rPr>
            </w:pPr>
          </w:p>
        </w:tc>
      </w:tr>
      <w:tr w:rsidR="003360EC" w:rsidRPr="00096B1C" w14:paraId="21BF948E" w14:textId="77777777" w:rsidTr="00082A3F">
        <w:tc>
          <w:tcPr>
            <w:tcW w:w="2977" w:type="dxa"/>
          </w:tcPr>
          <w:p w14:paraId="0A99B1B7" w14:textId="77777777" w:rsidR="003360EC" w:rsidRPr="00876D5F" w:rsidRDefault="003360EC" w:rsidP="00E92F10">
            <w:pPr>
              <w:pStyle w:val="ListParagraph"/>
              <w:numPr>
                <w:ilvl w:val="1"/>
                <w:numId w:val="7"/>
              </w:numPr>
              <w:spacing w:line="360" w:lineRule="auto"/>
              <w:ind w:left="601" w:hanging="567"/>
              <w:contextualSpacing w:val="0"/>
              <w:rPr>
                <w:rFonts w:cs="Arial"/>
              </w:rPr>
            </w:pPr>
            <w:r w:rsidRPr="00876D5F">
              <w:rPr>
                <w:rFonts w:cs="Arial"/>
              </w:rPr>
              <w:t>Informed Consent:</w:t>
            </w:r>
          </w:p>
          <w:p w14:paraId="42740D6C" w14:textId="77777777" w:rsidR="00CF2844" w:rsidRPr="00876D5F" w:rsidRDefault="00CF2844" w:rsidP="00CF2844">
            <w:pPr>
              <w:pStyle w:val="ListParagraph"/>
              <w:spacing w:line="360" w:lineRule="auto"/>
              <w:ind w:left="601"/>
              <w:contextualSpacing w:val="0"/>
              <w:rPr>
                <w:rFonts w:cs="Arial"/>
              </w:rPr>
            </w:pPr>
          </w:p>
          <w:p w14:paraId="7933BD46" w14:textId="77777777" w:rsidR="00CF2844" w:rsidRPr="00876D5F" w:rsidRDefault="00CF2844" w:rsidP="00CF2844">
            <w:pPr>
              <w:pStyle w:val="ListParagraph"/>
              <w:spacing w:line="360" w:lineRule="auto"/>
              <w:ind w:left="601"/>
              <w:contextualSpacing w:val="0"/>
              <w:rPr>
                <w:rFonts w:cs="Arial"/>
              </w:rPr>
            </w:pPr>
          </w:p>
          <w:p w14:paraId="50F12CDA" w14:textId="77777777" w:rsidR="00CF2844" w:rsidRPr="00876D5F" w:rsidRDefault="00CF2844" w:rsidP="00CF2844">
            <w:pPr>
              <w:pStyle w:val="ListParagraph"/>
              <w:spacing w:line="360" w:lineRule="auto"/>
              <w:ind w:left="601"/>
              <w:contextualSpacing w:val="0"/>
              <w:rPr>
                <w:rFonts w:cs="Arial"/>
              </w:rPr>
            </w:pPr>
          </w:p>
          <w:p w14:paraId="4F527BF0" w14:textId="77777777" w:rsidR="00CF2844" w:rsidRPr="00876D5F" w:rsidRDefault="00CF2844" w:rsidP="00CF2844">
            <w:pPr>
              <w:pStyle w:val="ListParagraph"/>
              <w:spacing w:line="360" w:lineRule="auto"/>
              <w:ind w:left="601"/>
              <w:contextualSpacing w:val="0"/>
              <w:rPr>
                <w:rFonts w:cs="Arial"/>
              </w:rPr>
            </w:pPr>
          </w:p>
          <w:p w14:paraId="571C8DBD" w14:textId="72F3FF20" w:rsidR="00CF2844" w:rsidRPr="00876D5F" w:rsidRDefault="00CF2844" w:rsidP="00E92F10">
            <w:pPr>
              <w:pStyle w:val="ListParagraph"/>
              <w:numPr>
                <w:ilvl w:val="1"/>
                <w:numId w:val="7"/>
              </w:numPr>
              <w:spacing w:line="360" w:lineRule="auto"/>
              <w:ind w:left="601" w:hanging="567"/>
              <w:contextualSpacing w:val="0"/>
              <w:rPr>
                <w:rFonts w:cs="Arial"/>
              </w:rPr>
            </w:pPr>
            <w:r w:rsidRPr="00876D5F">
              <w:rPr>
                <w:rFonts w:cs="Arial"/>
              </w:rPr>
              <w:t>Material</w:t>
            </w:r>
            <w:r w:rsidR="004A209E" w:rsidRPr="00876D5F">
              <w:rPr>
                <w:rFonts w:cs="Arial"/>
              </w:rPr>
              <w:t>s</w:t>
            </w:r>
          </w:p>
          <w:p w14:paraId="45436131" w14:textId="77777777" w:rsidR="003360EC" w:rsidRPr="00876D5F" w:rsidRDefault="003360EC" w:rsidP="00D10520">
            <w:pPr>
              <w:spacing w:line="360" w:lineRule="auto"/>
              <w:ind w:left="601" w:hanging="567"/>
              <w:rPr>
                <w:rFonts w:cs="Arial"/>
              </w:rPr>
            </w:pPr>
          </w:p>
        </w:tc>
        <w:tc>
          <w:tcPr>
            <w:tcW w:w="6379" w:type="dxa"/>
          </w:tcPr>
          <w:p w14:paraId="44F478FB" w14:textId="34F1FA8F" w:rsidR="003360EC" w:rsidRPr="00876D5F" w:rsidRDefault="003360EC" w:rsidP="00E92F10">
            <w:pPr>
              <w:pStyle w:val="ListParagraph"/>
              <w:numPr>
                <w:ilvl w:val="0"/>
                <w:numId w:val="4"/>
              </w:numPr>
              <w:spacing w:line="360" w:lineRule="auto"/>
              <w:ind w:left="210" w:hanging="210"/>
              <w:contextualSpacing w:val="0"/>
              <w:jc w:val="both"/>
              <w:rPr>
                <w:rFonts w:cs="Arial"/>
              </w:rPr>
            </w:pPr>
            <w:r w:rsidRPr="00876D5F">
              <w:rPr>
                <w:rFonts w:cs="Arial"/>
              </w:rPr>
              <w:t>means an on-going information sharing process which allows a Donor</w:t>
            </w:r>
            <w:r w:rsidR="00082A3F" w:rsidRPr="00876D5F">
              <w:rPr>
                <w:rFonts w:cs="Arial"/>
              </w:rPr>
              <w:t xml:space="preserve"> </w:t>
            </w:r>
            <w:r w:rsidRPr="00876D5F">
              <w:rPr>
                <w:rFonts w:cs="Arial"/>
              </w:rPr>
              <w:t>to consent to participate and determine whether and how their Mat</w:t>
            </w:r>
            <w:r w:rsidR="00082A3F" w:rsidRPr="00876D5F">
              <w:rPr>
                <w:rFonts w:cs="Arial"/>
              </w:rPr>
              <w:t xml:space="preserve">erials will be utilised in the </w:t>
            </w:r>
            <w:r w:rsidR="00AD55C6" w:rsidRPr="00876D5F">
              <w:rPr>
                <w:rFonts w:cs="Arial"/>
              </w:rPr>
              <w:t>Project</w:t>
            </w:r>
            <w:r w:rsidRPr="00876D5F">
              <w:rPr>
                <w:rFonts w:cs="Arial"/>
              </w:rPr>
              <w:t xml:space="preserve">, as approved by the HREC from time to time </w:t>
            </w:r>
          </w:p>
          <w:p w14:paraId="2A6990BD" w14:textId="77777777" w:rsidR="00CF2844" w:rsidRPr="00876D5F" w:rsidRDefault="00CF2844" w:rsidP="00CF2844">
            <w:pPr>
              <w:pStyle w:val="ListParagraph"/>
              <w:spacing w:line="360" w:lineRule="auto"/>
              <w:ind w:left="210"/>
              <w:contextualSpacing w:val="0"/>
              <w:jc w:val="both"/>
              <w:rPr>
                <w:rFonts w:cs="Arial"/>
              </w:rPr>
            </w:pPr>
          </w:p>
          <w:p w14:paraId="64D3D170" w14:textId="3E143705" w:rsidR="00CF2844" w:rsidRPr="00876D5F" w:rsidRDefault="00CF2844" w:rsidP="00E92F10">
            <w:pPr>
              <w:pStyle w:val="ListParagraph"/>
              <w:numPr>
                <w:ilvl w:val="0"/>
                <w:numId w:val="4"/>
              </w:numPr>
              <w:spacing w:line="360" w:lineRule="auto"/>
              <w:ind w:left="210" w:hanging="210"/>
              <w:contextualSpacing w:val="0"/>
              <w:jc w:val="both"/>
              <w:rPr>
                <w:rFonts w:cs="Arial"/>
              </w:rPr>
            </w:pPr>
            <w:r w:rsidRPr="00876D5F">
              <w:rPr>
                <w:rFonts w:cs="Arial"/>
              </w:rPr>
              <w:t>means Human Biological Material</w:t>
            </w:r>
            <w:r w:rsidR="00E63D8E" w:rsidRPr="00876D5F">
              <w:rPr>
                <w:rFonts w:cs="Arial"/>
              </w:rPr>
              <w:t>s</w:t>
            </w:r>
            <w:r w:rsidRPr="00876D5F">
              <w:rPr>
                <w:rFonts w:cs="Arial"/>
              </w:rPr>
              <w:t xml:space="preserve"> and Data</w:t>
            </w:r>
          </w:p>
          <w:p w14:paraId="71D20966" w14:textId="77777777" w:rsidR="003360EC" w:rsidRPr="00876D5F" w:rsidRDefault="003360EC" w:rsidP="00960FAF">
            <w:pPr>
              <w:pStyle w:val="ListParagraph"/>
              <w:spacing w:line="360" w:lineRule="auto"/>
              <w:ind w:left="210"/>
              <w:contextualSpacing w:val="0"/>
              <w:jc w:val="both"/>
              <w:rPr>
                <w:rFonts w:cs="Arial"/>
              </w:rPr>
            </w:pPr>
          </w:p>
        </w:tc>
      </w:tr>
      <w:tr w:rsidR="003360EC" w:rsidRPr="00096B1C" w14:paraId="0946FBC8" w14:textId="77777777" w:rsidTr="00082A3F">
        <w:tc>
          <w:tcPr>
            <w:tcW w:w="2977" w:type="dxa"/>
          </w:tcPr>
          <w:p w14:paraId="4DB2C0DC" w14:textId="77777777" w:rsidR="003360EC" w:rsidRPr="00096B1C" w:rsidRDefault="003360EC" w:rsidP="00E92F10">
            <w:pPr>
              <w:pStyle w:val="ListParagraph"/>
              <w:numPr>
                <w:ilvl w:val="1"/>
                <w:numId w:val="7"/>
              </w:numPr>
              <w:spacing w:line="360" w:lineRule="auto"/>
              <w:ind w:left="601" w:hanging="567"/>
              <w:contextualSpacing w:val="0"/>
              <w:rPr>
                <w:rFonts w:cs="Arial"/>
              </w:rPr>
            </w:pPr>
            <w:r w:rsidRPr="00096B1C">
              <w:rPr>
                <w:rFonts w:cs="Arial"/>
              </w:rPr>
              <w:t>Parties:</w:t>
            </w:r>
          </w:p>
        </w:tc>
        <w:tc>
          <w:tcPr>
            <w:tcW w:w="6379" w:type="dxa"/>
          </w:tcPr>
          <w:p w14:paraId="5D9D9761" w14:textId="77777777" w:rsidR="003360EC" w:rsidRPr="00096B1C" w:rsidRDefault="003360EC" w:rsidP="00E92F10">
            <w:pPr>
              <w:pStyle w:val="ListParagraph"/>
              <w:numPr>
                <w:ilvl w:val="0"/>
                <w:numId w:val="4"/>
              </w:numPr>
              <w:spacing w:line="360" w:lineRule="auto"/>
              <w:ind w:left="224" w:hanging="224"/>
              <w:contextualSpacing w:val="0"/>
              <w:jc w:val="both"/>
              <w:rPr>
                <w:rFonts w:cs="Arial"/>
              </w:rPr>
            </w:pPr>
            <w:r w:rsidRPr="00096B1C">
              <w:rPr>
                <w:rFonts w:cs="Arial"/>
              </w:rPr>
              <w:t>means the Provider and the Recipient in this Agreement</w:t>
            </w:r>
          </w:p>
          <w:p w14:paraId="01C54DD1" w14:textId="77777777" w:rsidR="003360EC" w:rsidRPr="00096B1C" w:rsidRDefault="003360EC" w:rsidP="00960FAF">
            <w:pPr>
              <w:pStyle w:val="ListParagraph"/>
              <w:spacing w:line="360" w:lineRule="auto"/>
              <w:ind w:left="224" w:hanging="224"/>
              <w:contextualSpacing w:val="0"/>
              <w:jc w:val="both"/>
              <w:rPr>
                <w:rFonts w:cs="Arial"/>
              </w:rPr>
            </w:pPr>
          </w:p>
        </w:tc>
      </w:tr>
      <w:tr w:rsidR="003360EC" w:rsidRPr="00096B1C" w14:paraId="66588C3F" w14:textId="77777777" w:rsidTr="00082A3F">
        <w:tc>
          <w:tcPr>
            <w:tcW w:w="2977" w:type="dxa"/>
          </w:tcPr>
          <w:p w14:paraId="0802497C" w14:textId="56814B34" w:rsidR="003360EC" w:rsidRPr="00096B1C" w:rsidRDefault="003360EC" w:rsidP="00E92F10">
            <w:pPr>
              <w:pStyle w:val="ListParagraph"/>
              <w:numPr>
                <w:ilvl w:val="1"/>
                <w:numId w:val="7"/>
              </w:numPr>
              <w:spacing w:line="360" w:lineRule="auto"/>
              <w:ind w:left="601" w:hanging="567"/>
              <w:contextualSpacing w:val="0"/>
              <w:rPr>
                <w:rFonts w:cs="Arial"/>
              </w:rPr>
            </w:pPr>
            <w:r w:rsidRPr="00096B1C">
              <w:rPr>
                <w:rFonts w:cs="Arial"/>
              </w:rPr>
              <w:t>Project:</w:t>
            </w:r>
          </w:p>
        </w:tc>
        <w:tc>
          <w:tcPr>
            <w:tcW w:w="6379" w:type="dxa"/>
          </w:tcPr>
          <w:p w14:paraId="5AC9D90F" w14:textId="3DF4C523" w:rsidR="003360EC" w:rsidRPr="00096B1C" w:rsidRDefault="003360EC" w:rsidP="00E92F10">
            <w:pPr>
              <w:pStyle w:val="ListParagraph"/>
              <w:numPr>
                <w:ilvl w:val="0"/>
                <w:numId w:val="4"/>
              </w:numPr>
              <w:spacing w:line="360" w:lineRule="auto"/>
              <w:ind w:left="224" w:hanging="224"/>
              <w:contextualSpacing w:val="0"/>
              <w:jc w:val="both"/>
              <w:rPr>
                <w:rFonts w:cs="Arial"/>
              </w:rPr>
            </w:pPr>
            <w:r w:rsidRPr="00096B1C">
              <w:rPr>
                <w:rFonts w:cs="Arial"/>
              </w:rPr>
              <w:t xml:space="preserve">means the health research project for which the Materials </w:t>
            </w:r>
            <w:r w:rsidR="00082A3F" w:rsidRPr="00096B1C">
              <w:rPr>
                <w:rFonts w:cs="Arial"/>
              </w:rPr>
              <w:t>will be used hereunder</w:t>
            </w:r>
          </w:p>
          <w:p w14:paraId="0C990B70" w14:textId="77777777" w:rsidR="003360EC" w:rsidRPr="00096B1C" w:rsidRDefault="003360EC" w:rsidP="00960FAF">
            <w:pPr>
              <w:pStyle w:val="ListParagraph"/>
              <w:spacing w:line="360" w:lineRule="auto"/>
              <w:ind w:left="224"/>
              <w:contextualSpacing w:val="0"/>
              <w:jc w:val="both"/>
              <w:rPr>
                <w:rFonts w:cs="Arial"/>
              </w:rPr>
            </w:pPr>
          </w:p>
        </w:tc>
      </w:tr>
      <w:tr w:rsidR="003360EC" w:rsidRPr="00096B1C" w14:paraId="61B5E1B9" w14:textId="77777777" w:rsidTr="00082A3F">
        <w:tc>
          <w:tcPr>
            <w:tcW w:w="2977" w:type="dxa"/>
          </w:tcPr>
          <w:p w14:paraId="6E092E71" w14:textId="723B93BF" w:rsidR="003360EC" w:rsidRPr="00096B1C" w:rsidRDefault="00082A3F" w:rsidP="00E92F10">
            <w:pPr>
              <w:pStyle w:val="ListParagraph"/>
              <w:numPr>
                <w:ilvl w:val="1"/>
                <w:numId w:val="7"/>
              </w:numPr>
              <w:spacing w:line="360" w:lineRule="auto"/>
              <w:ind w:left="601" w:hanging="567"/>
              <w:contextualSpacing w:val="0"/>
              <w:rPr>
                <w:rFonts w:cs="Arial"/>
              </w:rPr>
            </w:pPr>
            <w:r w:rsidRPr="00096B1C">
              <w:rPr>
                <w:rFonts w:cs="Arial"/>
              </w:rPr>
              <w:t xml:space="preserve">Research </w:t>
            </w:r>
            <w:r w:rsidR="003360EC" w:rsidRPr="00096B1C">
              <w:rPr>
                <w:rFonts w:cs="Arial"/>
              </w:rPr>
              <w:t>Results:</w:t>
            </w:r>
          </w:p>
        </w:tc>
        <w:tc>
          <w:tcPr>
            <w:tcW w:w="6379" w:type="dxa"/>
          </w:tcPr>
          <w:p w14:paraId="12765717" w14:textId="77777777" w:rsidR="003360EC" w:rsidRPr="00096B1C" w:rsidRDefault="003360EC" w:rsidP="00E92F10">
            <w:pPr>
              <w:pStyle w:val="ListParagraph"/>
              <w:numPr>
                <w:ilvl w:val="0"/>
                <w:numId w:val="4"/>
              </w:numPr>
              <w:spacing w:line="360" w:lineRule="auto"/>
              <w:ind w:left="224" w:hanging="224"/>
              <w:contextualSpacing w:val="0"/>
              <w:jc w:val="both"/>
              <w:rPr>
                <w:rFonts w:cs="Arial"/>
              </w:rPr>
            </w:pPr>
            <w:r w:rsidRPr="00096B1C">
              <w:rPr>
                <w:rFonts w:cs="Arial"/>
              </w:rPr>
              <w:t xml:space="preserve">means all </w:t>
            </w:r>
            <w:r w:rsidR="00082A3F" w:rsidRPr="00096B1C">
              <w:rPr>
                <w:rFonts w:cs="Arial"/>
              </w:rPr>
              <w:t>products of the r</w:t>
            </w:r>
            <w:r w:rsidRPr="00096B1C">
              <w:rPr>
                <w:rFonts w:cs="Arial"/>
              </w:rPr>
              <w:t>esearch, whether tangible or intangible</w:t>
            </w:r>
          </w:p>
          <w:p w14:paraId="714791EB" w14:textId="561C3050" w:rsidR="00082A3F" w:rsidRPr="00096B1C" w:rsidRDefault="00082A3F" w:rsidP="00082A3F">
            <w:pPr>
              <w:pStyle w:val="ListParagraph"/>
              <w:spacing w:line="360" w:lineRule="auto"/>
              <w:ind w:left="224"/>
              <w:contextualSpacing w:val="0"/>
              <w:jc w:val="both"/>
              <w:rPr>
                <w:rFonts w:cs="Arial"/>
              </w:rPr>
            </w:pPr>
          </w:p>
        </w:tc>
      </w:tr>
      <w:tr w:rsidR="003360EC" w:rsidRPr="00096B1C" w14:paraId="24F3C430" w14:textId="77777777" w:rsidTr="00082A3F">
        <w:tc>
          <w:tcPr>
            <w:tcW w:w="2977" w:type="dxa"/>
          </w:tcPr>
          <w:p w14:paraId="2AA65F8B" w14:textId="3F37B0A7" w:rsidR="003360EC" w:rsidRPr="00096B1C" w:rsidRDefault="00082A3F" w:rsidP="00E92F10">
            <w:pPr>
              <w:pStyle w:val="ListParagraph"/>
              <w:numPr>
                <w:ilvl w:val="1"/>
                <w:numId w:val="7"/>
              </w:numPr>
              <w:spacing w:line="360" w:lineRule="auto"/>
              <w:ind w:left="601" w:hanging="567"/>
              <w:contextualSpacing w:val="0"/>
              <w:rPr>
                <w:rFonts w:cs="Arial"/>
              </w:rPr>
            </w:pPr>
            <w:r w:rsidRPr="00096B1C">
              <w:rPr>
                <w:rFonts w:cs="Arial"/>
              </w:rPr>
              <w:t>Secondary Use</w:t>
            </w:r>
            <w:r w:rsidR="003360EC" w:rsidRPr="00096B1C">
              <w:rPr>
                <w:rFonts w:cs="Arial"/>
              </w:rPr>
              <w:t>:</w:t>
            </w:r>
          </w:p>
        </w:tc>
        <w:tc>
          <w:tcPr>
            <w:tcW w:w="6379" w:type="dxa"/>
          </w:tcPr>
          <w:p w14:paraId="253F2EBF" w14:textId="0CC4D535" w:rsidR="003360EC" w:rsidRPr="00096B1C" w:rsidRDefault="003360EC" w:rsidP="00E92F10">
            <w:pPr>
              <w:pStyle w:val="ListParagraph"/>
              <w:numPr>
                <w:ilvl w:val="0"/>
                <w:numId w:val="4"/>
              </w:numPr>
              <w:spacing w:line="360" w:lineRule="auto"/>
              <w:ind w:left="224" w:hanging="224"/>
              <w:contextualSpacing w:val="0"/>
              <w:jc w:val="both"/>
              <w:rPr>
                <w:rFonts w:cs="Arial"/>
              </w:rPr>
            </w:pPr>
            <w:proofErr w:type="gramStart"/>
            <w:r w:rsidRPr="00096B1C">
              <w:rPr>
                <w:rFonts w:cs="Arial"/>
              </w:rPr>
              <w:t>means</w:t>
            </w:r>
            <w:proofErr w:type="gramEnd"/>
            <w:r w:rsidRPr="00096B1C">
              <w:rPr>
                <w:rFonts w:cs="Arial"/>
              </w:rPr>
              <w:t xml:space="preserve"> use of the Materials for health research purposes other than the uses determined in the approved protocol. Secondary us</w:t>
            </w:r>
            <w:r w:rsidR="00C7432C" w:rsidRPr="00096B1C">
              <w:rPr>
                <w:rFonts w:cs="Arial"/>
              </w:rPr>
              <w:t>es must be approved by the HREC</w:t>
            </w:r>
            <w:r w:rsidR="00550619" w:rsidRPr="00096B1C">
              <w:rPr>
                <w:rStyle w:val="FootnoteReference"/>
                <w:rFonts w:cs="Arial"/>
              </w:rPr>
              <w:footnoteReference w:id="5"/>
            </w:r>
            <w:r w:rsidRPr="00096B1C">
              <w:rPr>
                <w:rFonts w:cs="Arial"/>
              </w:rPr>
              <w:t xml:space="preserve"> </w:t>
            </w:r>
          </w:p>
          <w:p w14:paraId="4BAC1D7B" w14:textId="5680C62A" w:rsidR="00082A3F" w:rsidRPr="00096B1C" w:rsidRDefault="00082A3F" w:rsidP="00B51628">
            <w:pPr>
              <w:spacing w:line="360" w:lineRule="auto"/>
              <w:jc w:val="both"/>
              <w:rPr>
                <w:rFonts w:cs="Arial"/>
              </w:rPr>
            </w:pPr>
          </w:p>
        </w:tc>
      </w:tr>
      <w:tr w:rsidR="00B51628" w:rsidRPr="00096B1C" w14:paraId="00B1FBAC" w14:textId="77777777" w:rsidTr="00082A3F">
        <w:tc>
          <w:tcPr>
            <w:tcW w:w="2977" w:type="dxa"/>
          </w:tcPr>
          <w:p w14:paraId="4E94E5E7" w14:textId="63407A48" w:rsidR="00B51628" w:rsidRPr="00096B1C" w:rsidRDefault="00B51628" w:rsidP="00E92F10">
            <w:pPr>
              <w:pStyle w:val="ListParagraph"/>
              <w:numPr>
                <w:ilvl w:val="1"/>
                <w:numId w:val="7"/>
              </w:numPr>
              <w:spacing w:line="360" w:lineRule="auto"/>
              <w:ind w:left="601" w:hanging="567"/>
              <w:contextualSpacing w:val="0"/>
              <w:rPr>
                <w:rFonts w:cs="Arial"/>
              </w:rPr>
            </w:pPr>
            <w:r w:rsidRPr="00096B1C">
              <w:rPr>
                <w:rFonts w:cs="Arial"/>
              </w:rPr>
              <w:t>Signature Date:</w:t>
            </w:r>
          </w:p>
        </w:tc>
        <w:tc>
          <w:tcPr>
            <w:tcW w:w="6379" w:type="dxa"/>
          </w:tcPr>
          <w:p w14:paraId="25049F90" w14:textId="468754B0" w:rsidR="00B51628" w:rsidRPr="00096B1C" w:rsidRDefault="00B51628" w:rsidP="00B51628">
            <w:pPr>
              <w:pStyle w:val="ListParagraph"/>
              <w:numPr>
                <w:ilvl w:val="0"/>
                <w:numId w:val="4"/>
              </w:numPr>
              <w:spacing w:line="360" w:lineRule="auto"/>
              <w:ind w:left="224" w:hanging="224"/>
              <w:contextualSpacing w:val="0"/>
              <w:jc w:val="both"/>
              <w:rPr>
                <w:rFonts w:cs="Arial"/>
              </w:rPr>
            </w:pPr>
            <w:r w:rsidRPr="00096B1C">
              <w:rPr>
                <w:rFonts w:cs="Arial"/>
              </w:rPr>
              <w:t>means th</w:t>
            </w:r>
            <w:r w:rsidR="00C7432C" w:rsidRPr="00096B1C">
              <w:rPr>
                <w:rFonts w:cs="Arial"/>
              </w:rPr>
              <w:t>e effective date subject to 3.3</w:t>
            </w:r>
          </w:p>
          <w:p w14:paraId="41449FC4" w14:textId="6C8C132B" w:rsidR="00B51628" w:rsidRPr="00096B1C" w:rsidRDefault="00B51628" w:rsidP="00BF63C9">
            <w:pPr>
              <w:pStyle w:val="ListParagraph"/>
              <w:spacing w:line="360" w:lineRule="auto"/>
              <w:ind w:left="224"/>
              <w:contextualSpacing w:val="0"/>
              <w:jc w:val="both"/>
              <w:rPr>
                <w:rFonts w:cs="Arial"/>
              </w:rPr>
            </w:pPr>
          </w:p>
        </w:tc>
      </w:tr>
      <w:tr w:rsidR="00B51628" w:rsidRPr="00096B1C" w14:paraId="17FFFD74" w14:textId="77777777" w:rsidTr="00082A3F">
        <w:tc>
          <w:tcPr>
            <w:tcW w:w="2977" w:type="dxa"/>
          </w:tcPr>
          <w:p w14:paraId="26D95EB9" w14:textId="24664F70" w:rsidR="00B51628" w:rsidRPr="00096B1C" w:rsidRDefault="00B51628" w:rsidP="00E92F10">
            <w:pPr>
              <w:pStyle w:val="ListParagraph"/>
              <w:numPr>
                <w:ilvl w:val="1"/>
                <w:numId w:val="7"/>
              </w:numPr>
              <w:spacing w:line="360" w:lineRule="auto"/>
              <w:ind w:left="601" w:hanging="567"/>
              <w:contextualSpacing w:val="0"/>
              <w:rPr>
                <w:rFonts w:cs="Arial"/>
              </w:rPr>
            </w:pPr>
            <w:r w:rsidRPr="00096B1C">
              <w:rPr>
                <w:rFonts w:cs="Arial"/>
              </w:rPr>
              <w:lastRenderedPageBreak/>
              <w:t>Termination Report:</w:t>
            </w:r>
          </w:p>
        </w:tc>
        <w:tc>
          <w:tcPr>
            <w:tcW w:w="6379" w:type="dxa"/>
          </w:tcPr>
          <w:p w14:paraId="7C13A077" w14:textId="4405EE9C" w:rsidR="00B51628" w:rsidRPr="00096B1C" w:rsidRDefault="00B51628" w:rsidP="00E92F10">
            <w:pPr>
              <w:pStyle w:val="ListParagraph"/>
              <w:numPr>
                <w:ilvl w:val="0"/>
                <w:numId w:val="4"/>
              </w:numPr>
              <w:spacing w:line="360" w:lineRule="auto"/>
              <w:ind w:left="224" w:hanging="224"/>
              <w:contextualSpacing w:val="0"/>
              <w:jc w:val="both"/>
              <w:rPr>
                <w:rFonts w:cs="Arial"/>
              </w:rPr>
            </w:pPr>
            <w:proofErr w:type="gramStart"/>
            <w:r w:rsidRPr="00096B1C">
              <w:rPr>
                <w:rFonts w:cs="Arial"/>
              </w:rPr>
              <w:t>means</w:t>
            </w:r>
            <w:proofErr w:type="gramEnd"/>
            <w:r w:rsidRPr="00096B1C">
              <w:rPr>
                <w:rFonts w:cs="Arial"/>
              </w:rPr>
              <w:t xml:space="preserve"> a report prepared by the Recipient and submitted to the Provider on termination of the Project. The Termination Report will include, inter alia, reason for termination, st</w:t>
            </w:r>
            <w:r w:rsidR="00562BF8" w:rsidRPr="00096B1C">
              <w:rPr>
                <w:rFonts w:cs="Arial"/>
              </w:rPr>
              <w:t xml:space="preserve">atus of Project at termination and </w:t>
            </w:r>
            <w:r w:rsidRPr="00096B1C">
              <w:rPr>
                <w:rFonts w:cs="Arial"/>
              </w:rPr>
              <w:t xml:space="preserve">current </w:t>
            </w:r>
            <w:r w:rsidR="00562BF8" w:rsidRPr="00096B1C">
              <w:rPr>
                <w:rFonts w:cs="Arial"/>
              </w:rPr>
              <w:t>state of Materials.</w:t>
            </w:r>
            <w:r w:rsidRPr="00096B1C">
              <w:rPr>
                <w:rFonts w:cs="Arial"/>
              </w:rPr>
              <w:t xml:space="preserve"> </w:t>
            </w:r>
          </w:p>
        </w:tc>
      </w:tr>
    </w:tbl>
    <w:p w14:paraId="25D5E104" w14:textId="77777777" w:rsidR="00654EE7" w:rsidRPr="00876D5F" w:rsidRDefault="00654EE7" w:rsidP="00876D5F">
      <w:pPr>
        <w:spacing w:after="0" w:line="360" w:lineRule="auto"/>
        <w:jc w:val="both"/>
        <w:rPr>
          <w:rFonts w:cs="Arial"/>
        </w:rPr>
      </w:pPr>
    </w:p>
    <w:p w14:paraId="192625A8" w14:textId="77777777" w:rsidR="00654EE7" w:rsidRPr="00096B1C" w:rsidRDefault="00654EE7" w:rsidP="00960FAF">
      <w:pPr>
        <w:pStyle w:val="ListParagraph"/>
        <w:spacing w:after="0" w:line="360" w:lineRule="auto"/>
        <w:ind w:left="567"/>
        <w:contextualSpacing w:val="0"/>
        <w:jc w:val="both"/>
        <w:rPr>
          <w:rFonts w:cs="Arial"/>
        </w:rPr>
      </w:pPr>
    </w:p>
    <w:p w14:paraId="23E6ED30" w14:textId="77777777" w:rsidR="00E425A0" w:rsidRPr="00096B1C" w:rsidRDefault="007F0C02" w:rsidP="00E92F10">
      <w:pPr>
        <w:pStyle w:val="ListParagraph"/>
        <w:numPr>
          <w:ilvl w:val="0"/>
          <w:numId w:val="6"/>
        </w:numPr>
        <w:spacing w:after="0" w:line="360" w:lineRule="auto"/>
        <w:ind w:left="567" w:hanging="567"/>
        <w:contextualSpacing w:val="0"/>
        <w:jc w:val="both"/>
        <w:rPr>
          <w:rFonts w:cs="Arial"/>
        </w:rPr>
      </w:pPr>
      <w:r w:rsidRPr="00096B1C">
        <w:rPr>
          <w:rFonts w:cs="Arial"/>
          <w:b/>
        </w:rPr>
        <w:t xml:space="preserve"> </w:t>
      </w:r>
      <w:r w:rsidR="00E425A0" w:rsidRPr="00096B1C">
        <w:rPr>
          <w:rFonts w:cs="Arial"/>
          <w:b/>
        </w:rPr>
        <w:t>OBLIGATIONS</w:t>
      </w:r>
      <w:r w:rsidR="001D55D4" w:rsidRPr="00096B1C">
        <w:rPr>
          <w:rFonts w:cs="Arial"/>
          <w:b/>
        </w:rPr>
        <w:t xml:space="preserve"> OF THE PROVIDER</w:t>
      </w:r>
    </w:p>
    <w:p w14:paraId="6D261F8E" w14:textId="77777777" w:rsidR="00D23E5D" w:rsidRPr="00096B1C" w:rsidRDefault="00D23E5D" w:rsidP="00960FAF">
      <w:pPr>
        <w:pStyle w:val="ListParagraph"/>
        <w:spacing w:after="0" w:line="360" w:lineRule="auto"/>
        <w:ind w:left="567"/>
        <w:contextualSpacing w:val="0"/>
        <w:jc w:val="both"/>
        <w:rPr>
          <w:rFonts w:cs="Arial"/>
        </w:rPr>
      </w:pPr>
    </w:p>
    <w:p w14:paraId="5C498E89" w14:textId="50C8CEDC" w:rsidR="00082A3F" w:rsidRPr="00096B1C" w:rsidRDefault="00E425A0" w:rsidP="00E92F10">
      <w:pPr>
        <w:pStyle w:val="ListParagraph"/>
        <w:numPr>
          <w:ilvl w:val="1"/>
          <w:numId w:val="8"/>
        </w:numPr>
        <w:spacing w:after="0" w:line="360" w:lineRule="auto"/>
        <w:ind w:left="567" w:hanging="567"/>
        <w:jc w:val="both"/>
        <w:rPr>
          <w:rFonts w:cs="Arial"/>
        </w:rPr>
      </w:pPr>
      <w:r w:rsidRPr="00096B1C">
        <w:rPr>
          <w:rFonts w:cs="Arial"/>
        </w:rPr>
        <w:t xml:space="preserve">The Provider agrees to </w:t>
      </w:r>
      <w:r w:rsidR="00082A3F" w:rsidRPr="00096B1C">
        <w:rPr>
          <w:rFonts w:cs="Arial"/>
        </w:rPr>
        <w:t>transfer to the Recipient the</w:t>
      </w:r>
      <w:r w:rsidRPr="00096B1C">
        <w:rPr>
          <w:rFonts w:cs="Arial"/>
        </w:rPr>
        <w:t xml:space="preserve"> Materials</w:t>
      </w:r>
      <w:r w:rsidR="00082A3F" w:rsidRPr="00096B1C">
        <w:rPr>
          <w:rFonts w:cs="Arial"/>
        </w:rPr>
        <w:t xml:space="preserve"> </w:t>
      </w:r>
      <w:r w:rsidR="00D93993" w:rsidRPr="00096B1C">
        <w:rPr>
          <w:rFonts w:cs="Arial"/>
        </w:rPr>
        <w:t xml:space="preserve">more fully described in </w:t>
      </w:r>
      <w:r w:rsidR="00D93993" w:rsidRPr="00096B1C">
        <w:rPr>
          <w:rFonts w:cs="Arial"/>
          <w:b/>
        </w:rPr>
        <w:t>Annexure A</w:t>
      </w:r>
      <w:r w:rsidR="00D93993" w:rsidRPr="00096B1C">
        <w:rPr>
          <w:rFonts w:cs="Arial"/>
        </w:rPr>
        <w:t xml:space="preserve">, and </w:t>
      </w:r>
      <w:r w:rsidRPr="00096B1C">
        <w:rPr>
          <w:rFonts w:cs="Arial"/>
        </w:rPr>
        <w:t xml:space="preserve">in the quantity, packaging and by mode of transport as </w:t>
      </w:r>
      <w:r w:rsidR="005D0A26" w:rsidRPr="00096B1C">
        <w:rPr>
          <w:rFonts w:cs="Arial"/>
        </w:rPr>
        <w:t xml:space="preserve">more fully described in </w:t>
      </w:r>
      <w:r w:rsidR="005D0A26" w:rsidRPr="00096B1C">
        <w:rPr>
          <w:rFonts w:cs="Arial"/>
          <w:b/>
        </w:rPr>
        <w:t xml:space="preserve">Annexure </w:t>
      </w:r>
      <w:r w:rsidR="00D93993" w:rsidRPr="00096B1C">
        <w:rPr>
          <w:rFonts w:cs="Arial"/>
          <w:b/>
        </w:rPr>
        <w:t>A</w:t>
      </w:r>
      <w:r w:rsidRPr="00096B1C">
        <w:rPr>
          <w:rFonts w:cs="Arial"/>
        </w:rPr>
        <w:t xml:space="preserve">. </w:t>
      </w:r>
    </w:p>
    <w:p w14:paraId="7E40A281" w14:textId="77777777" w:rsidR="00AE0F93" w:rsidRPr="00096B1C" w:rsidRDefault="00AE0F93" w:rsidP="00AE0F93">
      <w:pPr>
        <w:spacing w:after="0" w:line="360" w:lineRule="auto"/>
        <w:jc w:val="both"/>
        <w:rPr>
          <w:rFonts w:cs="Arial"/>
        </w:rPr>
      </w:pPr>
    </w:p>
    <w:p w14:paraId="224CAFB9" w14:textId="781DB27F" w:rsidR="00E425A0" w:rsidRPr="00096B1C" w:rsidRDefault="00AE0F93" w:rsidP="00E92F10">
      <w:pPr>
        <w:pStyle w:val="ListParagraph"/>
        <w:numPr>
          <w:ilvl w:val="1"/>
          <w:numId w:val="8"/>
        </w:numPr>
        <w:spacing w:after="0" w:line="360" w:lineRule="auto"/>
        <w:ind w:left="567" w:hanging="567"/>
        <w:jc w:val="both"/>
        <w:rPr>
          <w:rFonts w:cs="Arial"/>
        </w:rPr>
      </w:pPr>
      <w:r w:rsidRPr="00096B1C">
        <w:rPr>
          <w:rFonts w:cs="Arial"/>
        </w:rPr>
        <w:t>S</w:t>
      </w:r>
      <w:r w:rsidR="00E425A0" w:rsidRPr="00096B1C">
        <w:rPr>
          <w:rFonts w:cs="Arial"/>
        </w:rPr>
        <w:t xml:space="preserve">hould the Provider be informed that the Materials have become identifiable for any reason whatsoever, the Provider </w:t>
      </w:r>
      <w:r w:rsidRPr="00096B1C">
        <w:rPr>
          <w:rFonts w:cs="Arial"/>
        </w:rPr>
        <w:t>is responsible for informing</w:t>
      </w:r>
      <w:r w:rsidR="00E425A0" w:rsidRPr="00096B1C">
        <w:rPr>
          <w:rFonts w:cs="Arial"/>
        </w:rPr>
        <w:t xml:space="preserve"> the</w:t>
      </w:r>
      <w:r w:rsidR="00234350" w:rsidRPr="00096B1C">
        <w:rPr>
          <w:rFonts w:cs="Arial"/>
        </w:rPr>
        <w:t xml:space="preserve"> HREC and</w:t>
      </w:r>
      <w:r w:rsidR="00E425A0" w:rsidRPr="00096B1C">
        <w:rPr>
          <w:rFonts w:cs="Arial"/>
        </w:rPr>
        <w:t xml:space="preserve"> </w:t>
      </w:r>
      <w:r w:rsidR="00263600" w:rsidRPr="00096B1C">
        <w:rPr>
          <w:rFonts w:cs="Arial"/>
        </w:rPr>
        <w:t>the relevant Donor(s)</w:t>
      </w:r>
      <w:r w:rsidR="00E425A0" w:rsidRPr="00096B1C">
        <w:rPr>
          <w:rFonts w:cs="Arial"/>
        </w:rPr>
        <w:t xml:space="preserve"> of same and </w:t>
      </w:r>
      <w:r w:rsidRPr="00096B1C">
        <w:rPr>
          <w:rFonts w:cs="Arial"/>
        </w:rPr>
        <w:t xml:space="preserve">for </w:t>
      </w:r>
      <w:r w:rsidR="00E425A0" w:rsidRPr="00096B1C">
        <w:rPr>
          <w:rFonts w:cs="Arial"/>
        </w:rPr>
        <w:t>obtain</w:t>
      </w:r>
      <w:r w:rsidRPr="00096B1C">
        <w:rPr>
          <w:rFonts w:cs="Arial"/>
        </w:rPr>
        <w:t>ing</w:t>
      </w:r>
      <w:r w:rsidR="00E425A0" w:rsidRPr="00096B1C">
        <w:rPr>
          <w:rFonts w:cs="Arial"/>
        </w:rPr>
        <w:t xml:space="preserve"> </w:t>
      </w:r>
      <w:r w:rsidR="00263600" w:rsidRPr="00096B1C">
        <w:rPr>
          <w:rFonts w:cs="Arial"/>
        </w:rPr>
        <w:t xml:space="preserve">approval from the HREC and </w:t>
      </w:r>
      <w:r w:rsidR="00E425A0" w:rsidRPr="00096B1C">
        <w:rPr>
          <w:rFonts w:cs="Arial"/>
        </w:rPr>
        <w:t>consent</w:t>
      </w:r>
      <w:r w:rsidR="00263600" w:rsidRPr="00096B1C">
        <w:rPr>
          <w:rFonts w:cs="Arial"/>
        </w:rPr>
        <w:t xml:space="preserve"> from the Donor(s), where reasonably possible,</w:t>
      </w:r>
      <w:r w:rsidR="00E425A0" w:rsidRPr="00096B1C">
        <w:rPr>
          <w:rFonts w:cs="Arial"/>
        </w:rPr>
        <w:t xml:space="preserve"> for any further uses of the Material.</w:t>
      </w:r>
    </w:p>
    <w:p w14:paraId="24CC7F6B" w14:textId="77777777" w:rsidR="0015153D" w:rsidRPr="00096B1C" w:rsidRDefault="0015153D" w:rsidP="0015153D">
      <w:pPr>
        <w:pStyle w:val="ListParagraph"/>
        <w:rPr>
          <w:rFonts w:cs="Arial"/>
        </w:rPr>
      </w:pPr>
    </w:p>
    <w:p w14:paraId="6E21E148" w14:textId="11E760FB" w:rsidR="0015153D" w:rsidRPr="00096B1C" w:rsidRDefault="0015153D" w:rsidP="00E92F10">
      <w:pPr>
        <w:pStyle w:val="ListParagraph"/>
        <w:numPr>
          <w:ilvl w:val="1"/>
          <w:numId w:val="8"/>
        </w:numPr>
        <w:spacing w:after="0" w:line="360" w:lineRule="auto"/>
        <w:ind w:left="567" w:hanging="567"/>
        <w:jc w:val="both"/>
        <w:rPr>
          <w:rFonts w:cs="Arial"/>
        </w:rPr>
      </w:pPr>
      <w:r w:rsidRPr="00096B1C">
        <w:rPr>
          <w:rFonts w:cs="Arial"/>
        </w:rPr>
        <w:t>This Agreement is subject to the suspensive condition</w:t>
      </w:r>
      <w:r w:rsidR="00C7432C" w:rsidRPr="00096B1C">
        <w:rPr>
          <w:rFonts w:cs="Arial"/>
        </w:rPr>
        <w:t xml:space="preserve"> that,</w:t>
      </w:r>
      <w:r w:rsidRPr="00096B1C">
        <w:rPr>
          <w:rFonts w:cs="Arial"/>
        </w:rPr>
        <w:t xml:space="preserve"> and is of no force or effect unless and until</w:t>
      </w:r>
      <w:r w:rsidR="00C7432C" w:rsidRPr="00096B1C">
        <w:rPr>
          <w:rFonts w:cs="Arial"/>
        </w:rPr>
        <w:t>,</w:t>
      </w:r>
      <w:r w:rsidRPr="00096B1C">
        <w:rPr>
          <w:rFonts w:cs="Arial"/>
        </w:rPr>
        <w:t xml:space="preserve"> the HREC has approved the study of which the MTA forms a part of </w:t>
      </w:r>
      <w:r w:rsidRPr="00096B1C">
        <w:rPr>
          <w:rFonts w:cs="Arial"/>
          <w:i/>
        </w:rPr>
        <w:t>and</w:t>
      </w:r>
      <w:r w:rsidRPr="00096B1C">
        <w:rPr>
          <w:rFonts w:cs="Arial"/>
        </w:rPr>
        <w:t xml:space="preserve"> the MTA.</w:t>
      </w:r>
    </w:p>
    <w:p w14:paraId="6969FC41" w14:textId="77777777" w:rsidR="00AE0F93" w:rsidRPr="00096B1C" w:rsidRDefault="00AE0F93" w:rsidP="00AE0F93">
      <w:pPr>
        <w:spacing w:after="0" w:line="360" w:lineRule="auto"/>
        <w:jc w:val="both"/>
        <w:rPr>
          <w:rFonts w:cs="Arial"/>
        </w:rPr>
      </w:pPr>
    </w:p>
    <w:p w14:paraId="19D1CF18" w14:textId="59D0E7D2" w:rsidR="00E25B20" w:rsidRPr="00096B1C" w:rsidRDefault="009D7833" w:rsidP="00E92F10">
      <w:pPr>
        <w:pStyle w:val="ListParagraph"/>
        <w:numPr>
          <w:ilvl w:val="0"/>
          <w:numId w:val="6"/>
        </w:numPr>
        <w:spacing w:after="0" w:line="360" w:lineRule="auto"/>
        <w:ind w:left="567" w:hanging="567"/>
        <w:jc w:val="both"/>
        <w:rPr>
          <w:rFonts w:cs="Arial"/>
        </w:rPr>
      </w:pPr>
      <w:r w:rsidRPr="00096B1C">
        <w:rPr>
          <w:rFonts w:cs="Arial"/>
          <w:b/>
        </w:rPr>
        <w:t xml:space="preserve">ACKNOWLEDGEMENTS BY AND </w:t>
      </w:r>
      <w:r w:rsidR="006F75D0" w:rsidRPr="00096B1C">
        <w:rPr>
          <w:rFonts w:cs="Arial"/>
          <w:b/>
        </w:rPr>
        <w:t>OBL</w:t>
      </w:r>
      <w:r w:rsidR="00E425A0" w:rsidRPr="00096B1C">
        <w:rPr>
          <w:rFonts w:cs="Arial"/>
          <w:b/>
        </w:rPr>
        <w:t>IGATIONS OF THE RECIPIENT</w:t>
      </w:r>
    </w:p>
    <w:p w14:paraId="5C116B62" w14:textId="77777777" w:rsidR="00561183" w:rsidRPr="00096B1C" w:rsidRDefault="00561183" w:rsidP="00960FAF">
      <w:pPr>
        <w:pStyle w:val="ListParagraph"/>
        <w:spacing w:after="0" w:line="360" w:lineRule="auto"/>
        <w:ind w:left="567"/>
        <w:contextualSpacing w:val="0"/>
        <w:jc w:val="both"/>
        <w:rPr>
          <w:rFonts w:cs="Arial"/>
        </w:rPr>
      </w:pPr>
    </w:p>
    <w:p w14:paraId="774AA237" w14:textId="7CB80DA7" w:rsidR="00AE0F93" w:rsidRPr="00096B1C" w:rsidRDefault="00E25B20" w:rsidP="00E92F10">
      <w:pPr>
        <w:pStyle w:val="ListParagraph"/>
        <w:numPr>
          <w:ilvl w:val="1"/>
          <w:numId w:val="9"/>
        </w:numPr>
        <w:spacing w:after="0" w:line="360" w:lineRule="auto"/>
        <w:ind w:left="567" w:hanging="567"/>
        <w:jc w:val="both"/>
        <w:rPr>
          <w:rFonts w:cs="Arial"/>
        </w:rPr>
      </w:pPr>
      <w:r w:rsidRPr="00096B1C">
        <w:rPr>
          <w:rFonts w:cs="Arial"/>
        </w:rPr>
        <w:t>The Recipient acknowledges that the Materials have been obtained a</w:t>
      </w:r>
      <w:r w:rsidR="00AB6629">
        <w:rPr>
          <w:rFonts w:cs="Arial"/>
        </w:rPr>
        <w:t xml:space="preserve">nd/or developed by the Provider, </w:t>
      </w:r>
      <w:r w:rsidR="00AB6629" w:rsidRPr="00876D5F">
        <w:rPr>
          <w:rFonts w:cs="Arial"/>
        </w:rPr>
        <w:t>where applicable.</w:t>
      </w:r>
      <w:r w:rsidRPr="00096B1C">
        <w:rPr>
          <w:rFonts w:cs="Arial"/>
        </w:rPr>
        <w:t xml:space="preserve"> </w:t>
      </w:r>
    </w:p>
    <w:p w14:paraId="3B074B40" w14:textId="77777777" w:rsidR="00AE0F93" w:rsidRPr="00096B1C" w:rsidRDefault="00AE0F93" w:rsidP="00AE0F93">
      <w:pPr>
        <w:pStyle w:val="ListParagraph"/>
        <w:spacing w:after="0" w:line="360" w:lineRule="auto"/>
        <w:ind w:left="567"/>
        <w:jc w:val="both"/>
        <w:rPr>
          <w:rFonts w:cs="Arial"/>
        </w:rPr>
      </w:pPr>
    </w:p>
    <w:p w14:paraId="616502E3" w14:textId="77777777" w:rsidR="00AE0F93" w:rsidRPr="00096B1C" w:rsidRDefault="00E25B20" w:rsidP="00E92F10">
      <w:pPr>
        <w:pStyle w:val="ListParagraph"/>
        <w:numPr>
          <w:ilvl w:val="1"/>
          <w:numId w:val="9"/>
        </w:numPr>
        <w:spacing w:after="0" w:line="360" w:lineRule="auto"/>
        <w:ind w:left="567" w:hanging="567"/>
        <w:jc w:val="both"/>
        <w:rPr>
          <w:rFonts w:cs="Arial"/>
        </w:rPr>
      </w:pPr>
      <w:r w:rsidRPr="00096B1C">
        <w:rPr>
          <w:rFonts w:cs="Arial"/>
        </w:rPr>
        <w:t xml:space="preserve">The Recipient acknowledges that the Materials are of </w:t>
      </w:r>
      <w:r w:rsidR="001D56EC" w:rsidRPr="00096B1C">
        <w:rPr>
          <w:rFonts w:cs="Arial"/>
        </w:rPr>
        <w:t xml:space="preserve">health </w:t>
      </w:r>
      <w:r w:rsidRPr="00096B1C">
        <w:rPr>
          <w:rFonts w:cs="Arial"/>
        </w:rPr>
        <w:t xml:space="preserve">research value. </w:t>
      </w:r>
    </w:p>
    <w:p w14:paraId="7DB2A244" w14:textId="77777777" w:rsidR="00AE0F93" w:rsidRPr="00096B1C" w:rsidRDefault="00AE0F93" w:rsidP="00AE0F93">
      <w:pPr>
        <w:pStyle w:val="ListParagraph"/>
        <w:rPr>
          <w:rFonts w:cs="Arial"/>
        </w:rPr>
      </w:pPr>
    </w:p>
    <w:p w14:paraId="0CA72C53" w14:textId="3C23558E" w:rsidR="00AE0F93" w:rsidRPr="00096B1C" w:rsidRDefault="00E25B20" w:rsidP="00E92F10">
      <w:pPr>
        <w:pStyle w:val="ListParagraph"/>
        <w:numPr>
          <w:ilvl w:val="1"/>
          <w:numId w:val="9"/>
        </w:numPr>
        <w:spacing w:after="0" w:line="360" w:lineRule="auto"/>
        <w:ind w:left="567" w:hanging="567"/>
        <w:jc w:val="both"/>
        <w:rPr>
          <w:rFonts w:cs="Arial"/>
        </w:rPr>
      </w:pPr>
      <w:r w:rsidRPr="00096B1C">
        <w:rPr>
          <w:rFonts w:cs="Arial"/>
        </w:rPr>
        <w:t xml:space="preserve">The Recipient may only carry out </w:t>
      </w:r>
      <w:r w:rsidR="00AE0F93" w:rsidRPr="00096B1C">
        <w:rPr>
          <w:rFonts w:cs="Arial"/>
        </w:rPr>
        <w:t>r</w:t>
      </w:r>
      <w:r w:rsidRPr="00096B1C">
        <w:rPr>
          <w:rFonts w:cs="Arial"/>
        </w:rPr>
        <w:t>esearch according to the protocol</w:t>
      </w:r>
      <w:r w:rsidR="00F160B1" w:rsidRPr="00096B1C">
        <w:rPr>
          <w:rFonts w:cs="Arial"/>
        </w:rPr>
        <w:t xml:space="preserve"> approved by the HREC</w:t>
      </w:r>
      <w:r w:rsidRPr="00096B1C">
        <w:rPr>
          <w:rFonts w:cs="Arial"/>
        </w:rPr>
        <w:t>.</w:t>
      </w:r>
    </w:p>
    <w:p w14:paraId="3FEDA103" w14:textId="77777777" w:rsidR="00AE0F93" w:rsidRPr="00096B1C" w:rsidRDefault="00AE0F93" w:rsidP="00AE0F93">
      <w:pPr>
        <w:pStyle w:val="ListParagraph"/>
        <w:rPr>
          <w:rFonts w:cs="Arial"/>
        </w:rPr>
      </w:pPr>
    </w:p>
    <w:p w14:paraId="32960293" w14:textId="33AFAC67" w:rsidR="00AE0F93" w:rsidRPr="00096B1C" w:rsidRDefault="00AE0F93" w:rsidP="00E92F10">
      <w:pPr>
        <w:pStyle w:val="ListParagraph"/>
        <w:numPr>
          <w:ilvl w:val="1"/>
          <w:numId w:val="9"/>
        </w:numPr>
        <w:spacing w:after="0" w:line="360" w:lineRule="auto"/>
        <w:ind w:left="567" w:hanging="567"/>
        <w:jc w:val="both"/>
        <w:rPr>
          <w:rFonts w:cs="Arial"/>
        </w:rPr>
      </w:pPr>
      <w:r w:rsidRPr="00096B1C">
        <w:rPr>
          <w:rFonts w:cs="Arial"/>
        </w:rPr>
        <w:lastRenderedPageBreak/>
        <w:t>The Recipient will be responsible for obtaining the necessary permits and authorisations, and for arranging and bearing the costs of the appropriate transport for the Material to be transferred to the Recipient.</w:t>
      </w:r>
    </w:p>
    <w:p w14:paraId="5BF163C6" w14:textId="77777777" w:rsidR="00AE0F93" w:rsidRPr="00096B1C" w:rsidRDefault="00AE0F93" w:rsidP="00AE0F93">
      <w:pPr>
        <w:pStyle w:val="ListParagraph"/>
      </w:pPr>
    </w:p>
    <w:p w14:paraId="1A03BC7F" w14:textId="77777777" w:rsidR="00AE0F93" w:rsidRPr="00096B1C" w:rsidRDefault="00E25B20" w:rsidP="00E92F10">
      <w:pPr>
        <w:pStyle w:val="ListParagraph"/>
        <w:numPr>
          <w:ilvl w:val="1"/>
          <w:numId w:val="9"/>
        </w:numPr>
        <w:spacing w:after="0" w:line="360" w:lineRule="auto"/>
        <w:ind w:left="567" w:hanging="567"/>
        <w:jc w:val="both"/>
        <w:rPr>
          <w:rFonts w:cs="Arial"/>
        </w:rPr>
      </w:pPr>
      <w:r w:rsidRPr="00096B1C">
        <w:t xml:space="preserve">The Recipient acknowledges that the Materials may contain sensitive and confidential </w:t>
      </w:r>
      <w:r w:rsidR="00AE0F93" w:rsidRPr="00096B1C">
        <w:t>information, which information the Recipient undertakes to protect and keep confidential.</w:t>
      </w:r>
    </w:p>
    <w:p w14:paraId="716C2880" w14:textId="77777777" w:rsidR="00AE0F93" w:rsidRPr="00096B1C" w:rsidRDefault="00AE0F93" w:rsidP="00AE0F93">
      <w:pPr>
        <w:pStyle w:val="ListParagraph"/>
        <w:rPr>
          <w:rFonts w:cs="Arial"/>
        </w:rPr>
      </w:pPr>
    </w:p>
    <w:p w14:paraId="4FA2006C" w14:textId="35650C19" w:rsidR="00AE0F93" w:rsidRPr="00096B1C" w:rsidRDefault="00AE0F93" w:rsidP="00E92F10">
      <w:pPr>
        <w:pStyle w:val="ListParagraph"/>
        <w:numPr>
          <w:ilvl w:val="1"/>
          <w:numId w:val="9"/>
        </w:numPr>
        <w:spacing w:after="0" w:line="360" w:lineRule="auto"/>
        <w:ind w:left="567" w:hanging="567"/>
        <w:jc w:val="both"/>
        <w:rPr>
          <w:rFonts w:cs="Arial"/>
        </w:rPr>
      </w:pPr>
      <w:r w:rsidRPr="00096B1C">
        <w:rPr>
          <w:rFonts w:cs="Arial"/>
        </w:rPr>
        <w:t xml:space="preserve">Other than those parties stipulated in </w:t>
      </w:r>
      <w:r w:rsidRPr="00096B1C">
        <w:rPr>
          <w:rFonts w:cs="Arial"/>
          <w:b/>
        </w:rPr>
        <w:t>Annexure A</w:t>
      </w:r>
      <w:r w:rsidRPr="00096B1C">
        <w:rPr>
          <w:rFonts w:cs="Arial"/>
        </w:rPr>
        <w:t xml:space="preserve">, the Provider may not transfer or otherwise provide the Material to any party </w:t>
      </w:r>
      <w:r w:rsidR="0015153D" w:rsidRPr="00096B1C">
        <w:rPr>
          <w:rFonts w:cs="Arial"/>
        </w:rPr>
        <w:t>without approval of the HREC</w:t>
      </w:r>
      <w:r w:rsidRPr="00096B1C">
        <w:rPr>
          <w:rFonts w:cs="Arial"/>
        </w:rPr>
        <w:t>. Such approval will be on such written conditions as the Provider may deem fit in its sole discretion and will be agreed by the Recipient in writing</w:t>
      </w:r>
      <w:r w:rsidR="00982834" w:rsidRPr="00096B1C">
        <w:rPr>
          <w:rFonts w:cs="Arial"/>
        </w:rPr>
        <w:t>.</w:t>
      </w:r>
      <w:r w:rsidRPr="00096B1C">
        <w:rPr>
          <w:rFonts w:cs="Arial"/>
        </w:rPr>
        <w:t xml:space="preserve"> </w:t>
      </w:r>
    </w:p>
    <w:p w14:paraId="1E16A47C" w14:textId="77777777" w:rsidR="00AE0F93" w:rsidRPr="00096B1C" w:rsidRDefault="00AE0F93" w:rsidP="00AE0F93">
      <w:pPr>
        <w:pStyle w:val="ListParagraph"/>
        <w:rPr>
          <w:rFonts w:cs="Arial"/>
        </w:rPr>
      </w:pPr>
    </w:p>
    <w:p w14:paraId="02296DB0" w14:textId="77777777" w:rsidR="00AE0F93" w:rsidRPr="00096B1C" w:rsidRDefault="00E25B20" w:rsidP="00E92F10">
      <w:pPr>
        <w:pStyle w:val="ListParagraph"/>
        <w:numPr>
          <w:ilvl w:val="1"/>
          <w:numId w:val="9"/>
        </w:numPr>
        <w:spacing w:after="0" w:line="360" w:lineRule="auto"/>
        <w:ind w:left="567" w:hanging="567"/>
        <w:jc w:val="both"/>
        <w:rPr>
          <w:rFonts w:cs="Arial"/>
        </w:rPr>
      </w:pPr>
      <w:r w:rsidRPr="00096B1C">
        <w:rPr>
          <w:rFonts w:cs="Arial"/>
        </w:rPr>
        <w:t xml:space="preserve">Should the Materials become identifiable for any reason whatsoever, the Recipient </w:t>
      </w:r>
      <w:r w:rsidR="00F160B1" w:rsidRPr="00096B1C">
        <w:rPr>
          <w:rFonts w:cs="Arial"/>
        </w:rPr>
        <w:t>must</w:t>
      </w:r>
      <w:r w:rsidRPr="00096B1C">
        <w:rPr>
          <w:rFonts w:cs="Arial"/>
        </w:rPr>
        <w:t xml:space="preserve"> inform the Provider </w:t>
      </w:r>
      <w:r w:rsidRPr="00096B1C">
        <w:t>without delay.</w:t>
      </w:r>
    </w:p>
    <w:p w14:paraId="5E4E8522" w14:textId="77777777" w:rsidR="00AE0F93" w:rsidRPr="00096B1C" w:rsidRDefault="00AE0F93" w:rsidP="00AE0F93">
      <w:pPr>
        <w:pStyle w:val="ListParagraph"/>
        <w:rPr>
          <w:rFonts w:cs="Arial"/>
        </w:rPr>
      </w:pPr>
    </w:p>
    <w:p w14:paraId="53DE6344" w14:textId="6395D887" w:rsidR="00E25B20" w:rsidRPr="00096B1C" w:rsidRDefault="00E25B20" w:rsidP="00E92F10">
      <w:pPr>
        <w:pStyle w:val="ListParagraph"/>
        <w:numPr>
          <w:ilvl w:val="1"/>
          <w:numId w:val="9"/>
        </w:numPr>
        <w:spacing w:after="0" w:line="360" w:lineRule="auto"/>
        <w:ind w:left="567" w:hanging="567"/>
        <w:jc w:val="both"/>
        <w:rPr>
          <w:rFonts w:cs="Arial"/>
        </w:rPr>
      </w:pPr>
      <w:r w:rsidRPr="00096B1C">
        <w:rPr>
          <w:rFonts w:cs="Arial"/>
        </w:rPr>
        <w:t xml:space="preserve">The Recipient agrees to deliver feedback to the Provider on the development and progress made with regard to the </w:t>
      </w:r>
      <w:r w:rsidR="00AD55C6" w:rsidRPr="00096B1C">
        <w:rPr>
          <w:rFonts w:cs="Arial"/>
        </w:rPr>
        <w:t>Project</w:t>
      </w:r>
      <w:r w:rsidRPr="00096B1C">
        <w:rPr>
          <w:rFonts w:cs="Arial"/>
        </w:rPr>
        <w:t xml:space="preserve"> by supplying the Provider with updated information where relevant and in terms of applicable ethical and legal requirements. </w:t>
      </w:r>
    </w:p>
    <w:p w14:paraId="0A6175E5" w14:textId="77777777" w:rsidR="00AE0F93" w:rsidRPr="00096B1C" w:rsidRDefault="00AE0F93" w:rsidP="00AE0F93">
      <w:pPr>
        <w:pStyle w:val="ListParagraph"/>
        <w:rPr>
          <w:rFonts w:cs="Arial"/>
        </w:rPr>
      </w:pPr>
    </w:p>
    <w:p w14:paraId="04A0F288" w14:textId="4DB59C29" w:rsidR="00BB51EB" w:rsidRPr="00096B1C" w:rsidRDefault="00BB51EB" w:rsidP="00E92F10">
      <w:pPr>
        <w:pStyle w:val="ListParagraph"/>
        <w:numPr>
          <w:ilvl w:val="0"/>
          <w:numId w:val="6"/>
        </w:numPr>
        <w:spacing w:after="0" w:line="360" w:lineRule="auto"/>
        <w:ind w:left="567" w:hanging="567"/>
        <w:contextualSpacing w:val="0"/>
        <w:jc w:val="both"/>
        <w:rPr>
          <w:rFonts w:cs="Arial"/>
        </w:rPr>
      </w:pPr>
      <w:r w:rsidRPr="00096B1C">
        <w:rPr>
          <w:rFonts w:cs="Arial"/>
          <w:b/>
        </w:rPr>
        <w:t>USE AND PURPOSE OF MATERIAL</w:t>
      </w:r>
    </w:p>
    <w:p w14:paraId="2D85027B" w14:textId="77777777" w:rsidR="00D23E5D" w:rsidRPr="00096B1C" w:rsidRDefault="00D23E5D" w:rsidP="00960FAF">
      <w:pPr>
        <w:pStyle w:val="ListParagraph"/>
        <w:spacing w:after="0" w:line="360" w:lineRule="auto"/>
        <w:ind w:left="567"/>
        <w:contextualSpacing w:val="0"/>
        <w:jc w:val="both"/>
        <w:rPr>
          <w:rFonts w:cs="Arial"/>
        </w:rPr>
      </w:pPr>
    </w:p>
    <w:p w14:paraId="56CC776A" w14:textId="2C8CEA85" w:rsidR="00982834" w:rsidRPr="00096B1C" w:rsidRDefault="00E977D1" w:rsidP="00E92F10">
      <w:pPr>
        <w:pStyle w:val="ListParagraph"/>
        <w:numPr>
          <w:ilvl w:val="1"/>
          <w:numId w:val="10"/>
        </w:numPr>
        <w:spacing w:after="0" w:line="360" w:lineRule="auto"/>
        <w:ind w:left="567" w:hanging="567"/>
        <w:jc w:val="both"/>
        <w:rPr>
          <w:rFonts w:cs="Arial"/>
        </w:rPr>
      </w:pPr>
      <w:r w:rsidRPr="00096B1C">
        <w:rPr>
          <w:rFonts w:cs="Arial"/>
        </w:rPr>
        <w:t xml:space="preserve">The Recipient </w:t>
      </w:r>
      <w:r w:rsidR="00F273EE" w:rsidRPr="00096B1C">
        <w:rPr>
          <w:rFonts w:cs="Arial"/>
        </w:rPr>
        <w:t xml:space="preserve">warrants </w:t>
      </w:r>
      <w:r w:rsidRPr="00096B1C">
        <w:rPr>
          <w:rFonts w:cs="Arial"/>
        </w:rPr>
        <w:t xml:space="preserve">that the Materials </w:t>
      </w:r>
      <w:r w:rsidR="00F273EE" w:rsidRPr="00096B1C">
        <w:rPr>
          <w:rFonts w:cs="Arial"/>
        </w:rPr>
        <w:t xml:space="preserve">will </w:t>
      </w:r>
      <w:r w:rsidRPr="00096B1C">
        <w:rPr>
          <w:rFonts w:cs="Arial"/>
        </w:rPr>
        <w:t xml:space="preserve">be used only for the purposes of </w:t>
      </w:r>
      <w:r w:rsidR="00F273EE" w:rsidRPr="00096B1C">
        <w:rPr>
          <w:rFonts w:cs="Arial"/>
        </w:rPr>
        <w:t xml:space="preserve">the </w:t>
      </w:r>
      <w:r w:rsidR="00F160B1" w:rsidRPr="00096B1C">
        <w:rPr>
          <w:rFonts w:cs="Arial"/>
        </w:rPr>
        <w:t>Project</w:t>
      </w:r>
      <w:r w:rsidR="00F273EE" w:rsidRPr="00096B1C">
        <w:rPr>
          <w:rFonts w:cs="Arial"/>
        </w:rPr>
        <w:t xml:space="preserve">, </w:t>
      </w:r>
      <w:r w:rsidR="00F160B1" w:rsidRPr="00096B1C">
        <w:rPr>
          <w:rFonts w:cs="Arial"/>
        </w:rPr>
        <w:t xml:space="preserve">as more fully described </w:t>
      </w:r>
      <w:r w:rsidR="00F273EE" w:rsidRPr="00096B1C">
        <w:rPr>
          <w:rFonts w:cs="Arial"/>
        </w:rPr>
        <w:t xml:space="preserve">in </w:t>
      </w:r>
      <w:r w:rsidR="00F273EE" w:rsidRPr="00096B1C">
        <w:rPr>
          <w:rFonts w:cs="Arial"/>
          <w:b/>
        </w:rPr>
        <w:t>Annexure A</w:t>
      </w:r>
      <w:r w:rsidR="00F273EE" w:rsidRPr="00096B1C">
        <w:rPr>
          <w:rFonts w:cs="Arial"/>
        </w:rPr>
        <w:t>, attached hereto</w:t>
      </w:r>
      <w:r w:rsidRPr="00096B1C">
        <w:rPr>
          <w:rFonts w:cs="Arial"/>
        </w:rPr>
        <w:t>.</w:t>
      </w:r>
    </w:p>
    <w:p w14:paraId="1E972352" w14:textId="77777777" w:rsidR="00982834" w:rsidRPr="00096B1C" w:rsidRDefault="00982834" w:rsidP="00982834">
      <w:pPr>
        <w:pStyle w:val="ListParagraph"/>
        <w:spacing w:after="0" w:line="360" w:lineRule="auto"/>
        <w:ind w:left="567"/>
        <w:jc w:val="both"/>
        <w:rPr>
          <w:rFonts w:cs="Arial"/>
        </w:rPr>
      </w:pPr>
    </w:p>
    <w:p w14:paraId="15A89FB5" w14:textId="49852F48" w:rsidR="00982834" w:rsidRPr="00096B1C" w:rsidRDefault="00E977D1" w:rsidP="00E92F10">
      <w:pPr>
        <w:pStyle w:val="ListParagraph"/>
        <w:numPr>
          <w:ilvl w:val="1"/>
          <w:numId w:val="10"/>
        </w:numPr>
        <w:spacing w:after="0" w:line="360" w:lineRule="auto"/>
        <w:ind w:left="567" w:hanging="567"/>
        <w:jc w:val="both"/>
        <w:rPr>
          <w:rFonts w:cs="Arial"/>
        </w:rPr>
      </w:pPr>
      <w:r w:rsidRPr="00096B1C">
        <w:rPr>
          <w:rFonts w:cs="Arial"/>
        </w:rPr>
        <w:t xml:space="preserve">The </w:t>
      </w:r>
      <w:r w:rsidR="00017FE3" w:rsidRPr="00096B1C">
        <w:rPr>
          <w:rFonts w:cs="Arial"/>
        </w:rPr>
        <w:t>Recipient agrees</w:t>
      </w:r>
      <w:r w:rsidRPr="00096B1C">
        <w:rPr>
          <w:rFonts w:cs="Arial"/>
        </w:rPr>
        <w:t xml:space="preserve"> that the Material will be located at</w:t>
      </w:r>
      <w:r w:rsidR="00631968" w:rsidRPr="00096B1C">
        <w:rPr>
          <w:rFonts w:cs="Arial"/>
        </w:rPr>
        <w:t>:</w:t>
      </w:r>
      <w:r w:rsidRPr="00096B1C">
        <w:rPr>
          <w:rFonts w:cs="Arial"/>
        </w:rPr>
        <w:t xml:space="preserve"> </w:t>
      </w:r>
      <w:r w:rsidR="00AB3821" w:rsidRPr="00096B1C">
        <w:rPr>
          <w:rFonts w:cs="Arial"/>
        </w:rPr>
        <w:t>____________________________________________________________</w:t>
      </w:r>
      <w:r w:rsidRPr="00096B1C">
        <w:rPr>
          <w:rFonts w:cs="Arial"/>
        </w:rPr>
        <w:t>(</w:t>
      </w:r>
      <w:r w:rsidR="00AB3821" w:rsidRPr="00096B1C">
        <w:rPr>
          <w:rFonts w:cs="Arial"/>
          <w:i/>
        </w:rPr>
        <w:t>entity</w:t>
      </w:r>
      <w:r w:rsidRPr="00096B1C">
        <w:rPr>
          <w:rFonts w:cs="Arial"/>
          <w:i/>
        </w:rPr>
        <w:t xml:space="preserve"> details</w:t>
      </w:r>
      <w:r w:rsidRPr="00096B1C">
        <w:rPr>
          <w:rFonts w:cs="Arial"/>
        </w:rPr>
        <w:t>)</w:t>
      </w:r>
    </w:p>
    <w:p w14:paraId="02989C3F" w14:textId="77777777" w:rsidR="00982834" w:rsidRPr="00096B1C" w:rsidRDefault="00982834" w:rsidP="00982834">
      <w:pPr>
        <w:pStyle w:val="ListParagraph"/>
        <w:rPr>
          <w:rFonts w:cs="Arial"/>
        </w:rPr>
      </w:pPr>
    </w:p>
    <w:p w14:paraId="18BEA960" w14:textId="350DA870" w:rsidR="00E25B20" w:rsidRPr="00096B1C" w:rsidRDefault="00E977D1" w:rsidP="00E92F10">
      <w:pPr>
        <w:pStyle w:val="ListParagraph"/>
        <w:numPr>
          <w:ilvl w:val="1"/>
          <w:numId w:val="10"/>
        </w:numPr>
        <w:spacing w:after="0" w:line="360" w:lineRule="auto"/>
        <w:ind w:left="567" w:hanging="567"/>
        <w:jc w:val="both"/>
        <w:rPr>
          <w:rFonts w:cs="Arial"/>
        </w:rPr>
      </w:pPr>
      <w:r w:rsidRPr="00096B1C">
        <w:rPr>
          <w:rFonts w:cs="Arial"/>
        </w:rPr>
        <w:t>The Recipient shall not, without the written permission of the Provider</w:t>
      </w:r>
      <w:r w:rsidR="00F160B1" w:rsidRPr="00096B1C">
        <w:rPr>
          <w:rFonts w:cs="Arial"/>
        </w:rPr>
        <w:t>, use the Materials for any purpose other than that permitted in terms of this Agreement.</w:t>
      </w:r>
    </w:p>
    <w:p w14:paraId="0E722738" w14:textId="77777777" w:rsidR="00E977D1" w:rsidRPr="00096B1C" w:rsidRDefault="0053191A" w:rsidP="00960FAF">
      <w:pPr>
        <w:spacing w:after="0" w:line="360" w:lineRule="auto"/>
        <w:jc w:val="both"/>
        <w:rPr>
          <w:rFonts w:cs="Arial"/>
        </w:rPr>
      </w:pPr>
      <w:r w:rsidRPr="00096B1C">
        <w:rPr>
          <w:rFonts w:cs="Arial"/>
        </w:rPr>
        <w:tab/>
      </w:r>
    </w:p>
    <w:p w14:paraId="021A2263" w14:textId="01F88EDA" w:rsidR="00856FAE" w:rsidRPr="00096B1C" w:rsidRDefault="00E977D1" w:rsidP="00E92F10">
      <w:pPr>
        <w:pStyle w:val="ListParagraph"/>
        <w:keepNext/>
        <w:numPr>
          <w:ilvl w:val="0"/>
          <w:numId w:val="6"/>
        </w:numPr>
        <w:spacing w:after="0" w:line="360" w:lineRule="auto"/>
        <w:ind w:left="567" w:hanging="567"/>
        <w:contextualSpacing w:val="0"/>
        <w:jc w:val="both"/>
        <w:rPr>
          <w:rFonts w:cs="Arial"/>
        </w:rPr>
      </w:pPr>
      <w:r w:rsidRPr="00096B1C">
        <w:rPr>
          <w:rFonts w:cs="Arial"/>
          <w:b/>
        </w:rPr>
        <w:t>BENEFIT SHARING</w:t>
      </w:r>
    </w:p>
    <w:p w14:paraId="0402518F" w14:textId="77777777" w:rsidR="00BF63C9" w:rsidRPr="00096B1C" w:rsidRDefault="00BF63C9" w:rsidP="00982834">
      <w:pPr>
        <w:pStyle w:val="ListParagraph"/>
        <w:spacing w:after="0" w:line="360" w:lineRule="auto"/>
        <w:ind w:left="0"/>
        <w:contextualSpacing w:val="0"/>
        <w:jc w:val="both"/>
        <w:rPr>
          <w:rFonts w:cs="Arial"/>
        </w:rPr>
      </w:pPr>
    </w:p>
    <w:p w14:paraId="2516D260" w14:textId="119F5910" w:rsidR="00415426" w:rsidRPr="00096B1C" w:rsidRDefault="001E0FC1" w:rsidP="00982834">
      <w:pPr>
        <w:pStyle w:val="ListParagraph"/>
        <w:spacing w:after="0" w:line="360" w:lineRule="auto"/>
        <w:ind w:left="0"/>
        <w:contextualSpacing w:val="0"/>
        <w:jc w:val="both"/>
        <w:rPr>
          <w:rFonts w:cs="Arial"/>
        </w:rPr>
      </w:pPr>
      <w:r w:rsidRPr="00096B1C">
        <w:rPr>
          <w:rFonts w:cs="Arial"/>
        </w:rPr>
        <w:lastRenderedPageBreak/>
        <w:t>The sharing of benefits should be discussed and negotiated between the Provider and Recipient before Materials are t</w:t>
      </w:r>
      <w:r w:rsidR="00684087" w:rsidRPr="00096B1C">
        <w:rPr>
          <w:rFonts w:cs="Arial"/>
        </w:rPr>
        <w:t xml:space="preserve">ransferred to the Recipient. </w:t>
      </w:r>
      <w:r w:rsidR="00F273EE" w:rsidRPr="00096B1C">
        <w:rPr>
          <w:rFonts w:cs="Arial"/>
        </w:rPr>
        <w:t xml:space="preserve">The Parties agree to Benefit Sharing as detailed in </w:t>
      </w:r>
      <w:r w:rsidR="00F273EE" w:rsidRPr="00096B1C">
        <w:rPr>
          <w:rFonts w:cs="Arial"/>
          <w:b/>
        </w:rPr>
        <w:t>Annexure B</w:t>
      </w:r>
      <w:r w:rsidR="00F273EE" w:rsidRPr="00096B1C">
        <w:rPr>
          <w:rFonts w:cs="Arial"/>
        </w:rPr>
        <w:t>.</w:t>
      </w:r>
    </w:p>
    <w:p w14:paraId="779169F0" w14:textId="77777777" w:rsidR="00415426" w:rsidRPr="00096B1C" w:rsidRDefault="00415426" w:rsidP="00960FAF">
      <w:pPr>
        <w:spacing w:after="0" w:line="360" w:lineRule="auto"/>
        <w:jc w:val="both"/>
        <w:rPr>
          <w:rFonts w:cs="Arial"/>
        </w:rPr>
      </w:pPr>
    </w:p>
    <w:p w14:paraId="209A1DD1" w14:textId="77777777" w:rsidR="001A44D8" w:rsidRPr="00096B1C" w:rsidRDefault="001A44D8" w:rsidP="00E92F10">
      <w:pPr>
        <w:pStyle w:val="ListParagraph"/>
        <w:numPr>
          <w:ilvl w:val="0"/>
          <w:numId w:val="6"/>
        </w:numPr>
        <w:spacing w:after="0" w:line="360" w:lineRule="auto"/>
        <w:ind w:left="567" w:hanging="567"/>
        <w:contextualSpacing w:val="0"/>
        <w:jc w:val="both"/>
        <w:rPr>
          <w:rFonts w:cs="Arial"/>
        </w:rPr>
      </w:pPr>
      <w:r w:rsidRPr="00096B1C">
        <w:rPr>
          <w:rFonts w:cs="Arial"/>
          <w:b/>
        </w:rPr>
        <w:t>DURATION OF AGREEMENT</w:t>
      </w:r>
    </w:p>
    <w:p w14:paraId="5624B2B6" w14:textId="77777777" w:rsidR="00561183" w:rsidRPr="00096B1C" w:rsidRDefault="00561183" w:rsidP="00960FAF">
      <w:pPr>
        <w:pStyle w:val="ListParagraph"/>
        <w:spacing w:after="0" w:line="360" w:lineRule="auto"/>
        <w:ind w:left="567"/>
        <w:contextualSpacing w:val="0"/>
        <w:jc w:val="both"/>
        <w:rPr>
          <w:rFonts w:cs="Arial"/>
        </w:rPr>
      </w:pPr>
    </w:p>
    <w:p w14:paraId="537697B1" w14:textId="0B6B3A80" w:rsidR="001A44D8" w:rsidRPr="00096B1C" w:rsidRDefault="001A44D8" w:rsidP="00960FAF">
      <w:pPr>
        <w:spacing w:after="0" w:line="360" w:lineRule="auto"/>
        <w:ind w:left="567" w:hanging="567"/>
        <w:jc w:val="both"/>
        <w:rPr>
          <w:rFonts w:cs="Arial"/>
        </w:rPr>
      </w:pPr>
      <w:r w:rsidRPr="00096B1C">
        <w:rPr>
          <w:rFonts w:cs="Arial"/>
        </w:rPr>
        <w:t xml:space="preserve">This </w:t>
      </w:r>
      <w:r w:rsidR="00684087" w:rsidRPr="00096B1C">
        <w:rPr>
          <w:rFonts w:cs="Arial"/>
        </w:rPr>
        <w:t>A</w:t>
      </w:r>
      <w:r w:rsidRPr="00096B1C">
        <w:rPr>
          <w:rFonts w:cs="Arial"/>
        </w:rPr>
        <w:t xml:space="preserve">greement will commence on the </w:t>
      </w:r>
      <w:r w:rsidR="0098322C" w:rsidRPr="00096B1C">
        <w:rPr>
          <w:rFonts w:cs="Arial"/>
        </w:rPr>
        <w:t>effective d</w:t>
      </w:r>
      <w:r w:rsidR="00230963" w:rsidRPr="00096B1C">
        <w:rPr>
          <w:rFonts w:cs="Arial"/>
        </w:rPr>
        <w:t>ate</w:t>
      </w:r>
      <w:r w:rsidRPr="00096B1C">
        <w:rPr>
          <w:rFonts w:cs="Arial"/>
        </w:rPr>
        <w:t xml:space="preserve"> and shall continue until </w:t>
      </w:r>
      <w:r w:rsidR="00BF63C9" w:rsidRPr="00096B1C">
        <w:rPr>
          <w:rFonts w:cs="Arial"/>
        </w:rPr>
        <w:t xml:space="preserve">the </w:t>
      </w:r>
      <w:r w:rsidR="0098322C" w:rsidRPr="00096B1C">
        <w:rPr>
          <w:rFonts w:cs="Arial"/>
        </w:rPr>
        <w:t>t</w:t>
      </w:r>
      <w:r w:rsidRPr="00096B1C">
        <w:rPr>
          <w:rFonts w:cs="Arial"/>
        </w:rPr>
        <w:t>ermination</w:t>
      </w:r>
      <w:r w:rsidR="0098322C" w:rsidRPr="00096B1C">
        <w:rPr>
          <w:rFonts w:cs="Arial"/>
        </w:rPr>
        <w:t xml:space="preserve"> d</w:t>
      </w:r>
      <w:r w:rsidR="00BF63C9" w:rsidRPr="00096B1C">
        <w:rPr>
          <w:rFonts w:cs="Arial"/>
        </w:rPr>
        <w:t>ate</w:t>
      </w:r>
      <w:r w:rsidRPr="00096B1C">
        <w:rPr>
          <w:rFonts w:cs="Arial"/>
        </w:rPr>
        <w:t>.</w:t>
      </w:r>
    </w:p>
    <w:p w14:paraId="07A6470F" w14:textId="45EA626D" w:rsidR="000C38F0" w:rsidRPr="00096B1C" w:rsidRDefault="000C38F0" w:rsidP="00960FAF">
      <w:pPr>
        <w:spacing w:after="0" w:line="360" w:lineRule="auto"/>
        <w:ind w:left="720" w:hanging="720"/>
        <w:jc w:val="both"/>
        <w:rPr>
          <w:rFonts w:cs="Arial"/>
        </w:rPr>
      </w:pPr>
    </w:p>
    <w:p w14:paraId="1100B131" w14:textId="7BA178EA" w:rsidR="000C38F0" w:rsidRPr="00096B1C" w:rsidRDefault="000C38F0" w:rsidP="00E92F10">
      <w:pPr>
        <w:pStyle w:val="ListParagraph"/>
        <w:numPr>
          <w:ilvl w:val="0"/>
          <w:numId w:val="6"/>
        </w:numPr>
        <w:spacing w:after="0" w:line="360" w:lineRule="auto"/>
        <w:ind w:left="567" w:hanging="567"/>
        <w:contextualSpacing w:val="0"/>
        <w:jc w:val="both"/>
        <w:rPr>
          <w:rFonts w:cs="Arial"/>
        </w:rPr>
      </w:pPr>
      <w:r w:rsidRPr="00096B1C">
        <w:rPr>
          <w:rFonts w:cs="Arial"/>
          <w:b/>
        </w:rPr>
        <w:t>TERMINATION</w:t>
      </w:r>
      <w:r w:rsidR="00781DA8" w:rsidRPr="00096B1C">
        <w:rPr>
          <w:rFonts w:cs="Arial"/>
          <w:b/>
        </w:rPr>
        <w:t xml:space="preserve"> OF PROJECT</w:t>
      </w:r>
    </w:p>
    <w:p w14:paraId="3D2FD38E" w14:textId="77777777" w:rsidR="005D06D0" w:rsidRPr="00096B1C" w:rsidRDefault="005D06D0" w:rsidP="00960FAF">
      <w:pPr>
        <w:pStyle w:val="ListParagraph"/>
        <w:spacing w:after="0" w:line="360" w:lineRule="auto"/>
        <w:ind w:left="567"/>
        <w:contextualSpacing w:val="0"/>
        <w:jc w:val="both"/>
        <w:rPr>
          <w:rFonts w:cs="Arial"/>
        </w:rPr>
      </w:pPr>
    </w:p>
    <w:p w14:paraId="726E1BFC" w14:textId="5BD35510" w:rsidR="00BF63C9" w:rsidRPr="00096B1C" w:rsidRDefault="003360EC" w:rsidP="00E92F10">
      <w:pPr>
        <w:pStyle w:val="ListParagraph"/>
        <w:numPr>
          <w:ilvl w:val="1"/>
          <w:numId w:val="11"/>
        </w:numPr>
        <w:spacing w:after="0" w:line="360" w:lineRule="auto"/>
        <w:ind w:left="567" w:hanging="567"/>
        <w:jc w:val="both"/>
        <w:rPr>
          <w:rFonts w:cs="Arial"/>
        </w:rPr>
      </w:pPr>
      <w:r w:rsidRPr="00096B1C">
        <w:rPr>
          <w:rFonts w:cs="Arial"/>
        </w:rPr>
        <w:t>In the event that the Project terminates, for any reason whatsoever, the Recipient will provide the Provide</w:t>
      </w:r>
      <w:r w:rsidR="0015153D" w:rsidRPr="00096B1C">
        <w:rPr>
          <w:rFonts w:cs="Arial"/>
        </w:rPr>
        <w:t>r and the HREC</w:t>
      </w:r>
      <w:r w:rsidRPr="00096B1C">
        <w:rPr>
          <w:rFonts w:cs="Arial"/>
        </w:rPr>
        <w:t xml:space="preserve"> with a</w:t>
      </w:r>
      <w:r w:rsidR="00D43091" w:rsidRPr="00096B1C">
        <w:rPr>
          <w:rFonts w:cs="Arial"/>
        </w:rPr>
        <w:t xml:space="preserve"> </w:t>
      </w:r>
      <w:r w:rsidRPr="00096B1C">
        <w:rPr>
          <w:rFonts w:cs="Arial"/>
        </w:rPr>
        <w:t>T</w:t>
      </w:r>
      <w:r w:rsidR="00D43091" w:rsidRPr="00096B1C">
        <w:rPr>
          <w:rFonts w:cs="Arial"/>
        </w:rPr>
        <w:t xml:space="preserve">ermination </w:t>
      </w:r>
      <w:r w:rsidRPr="00096B1C">
        <w:rPr>
          <w:rFonts w:cs="Arial"/>
        </w:rPr>
        <w:t>R</w:t>
      </w:r>
      <w:r w:rsidR="00D43091" w:rsidRPr="00096B1C">
        <w:rPr>
          <w:rFonts w:cs="Arial"/>
        </w:rPr>
        <w:t>eport</w:t>
      </w:r>
      <w:r w:rsidRPr="00096B1C">
        <w:rPr>
          <w:rFonts w:cs="Arial"/>
        </w:rPr>
        <w:t>.</w:t>
      </w:r>
    </w:p>
    <w:p w14:paraId="5A713898" w14:textId="77777777" w:rsidR="00BF63C9" w:rsidRPr="00096B1C" w:rsidRDefault="00BF63C9" w:rsidP="00BF63C9">
      <w:pPr>
        <w:pStyle w:val="ListParagraph"/>
        <w:spacing w:after="0" w:line="360" w:lineRule="auto"/>
        <w:ind w:left="567"/>
        <w:jc w:val="both"/>
        <w:rPr>
          <w:rFonts w:cs="Arial"/>
        </w:rPr>
      </w:pPr>
    </w:p>
    <w:p w14:paraId="1D0B00DF" w14:textId="053489B0" w:rsidR="005D06D0" w:rsidRPr="00096B1C" w:rsidRDefault="005D06D0" w:rsidP="00E92F10">
      <w:pPr>
        <w:pStyle w:val="ListParagraph"/>
        <w:numPr>
          <w:ilvl w:val="1"/>
          <w:numId w:val="11"/>
        </w:numPr>
        <w:spacing w:after="0" w:line="360" w:lineRule="auto"/>
        <w:ind w:left="567" w:hanging="567"/>
        <w:jc w:val="both"/>
        <w:rPr>
          <w:rFonts w:cs="Arial"/>
        </w:rPr>
      </w:pPr>
      <w:r w:rsidRPr="00096B1C">
        <w:rPr>
          <w:rFonts w:cs="Arial"/>
        </w:rPr>
        <w:t xml:space="preserve">Termination of the </w:t>
      </w:r>
      <w:r w:rsidR="002C4847" w:rsidRPr="00096B1C">
        <w:rPr>
          <w:rFonts w:cs="Arial"/>
        </w:rPr>
        <w:t xml:space="preserve">Project </w:t>
      </w:r>
      <w:r w:rsidR="00971BE5" w:rsidRPr="00096B1C">
        <w:rPr>
          <w:rFonts w:cs="Arial"/>
        </w:rPr>
        <w:t>wi</w:t>
      </w:r>
      <w:r w:rsidRPr="00096B1C">
        <w:rPr>
          <w:rFonts w:cs="Arial"/>
        </w:rPr>
        <w:t>ll occur under one or more of the following circumstances:</w:t>
      </w:r>
    </w:p>
    <w:p w14:paraId="03773F0B" w14:textId="77777777" w:rsidR="005D06D0" w:rsidRPr="00096B1C" w:rsidRDefault="005D06D0" w:rsidP="00960FAF">
      <w:pPr>
        <w:pStyle w:val="ListParagraph"/>
        <w:spacing w:after="0" w:line="360" w:lineRule="auto"/>
        <w:ind w:left="567"/>
        <w:contextualSpacing w:val="0"/>
        <w:jc w:val="both"/>
        <w:rPr>
          <w:rFonts w:cs="Arial"/>
        </w:rPr>
      </w:pPr>
    </w:p>
    <w:p w14:paraId="6772642D" w14:textId="4C02227F" w:rsidR="006D1F98" w:rsidRPr="00096B1C" w:rsidRDefault="002C4847" w:rsidP="00E92F10">
      <w:pPr>
        <w:pStyle w:val="ListParagraph"/>
        <w:numPr>
          <w:ilvl w:val="2"/>
          <w:numId w:val="11"/>
        </w:numPr>
        <w:spacing w:after="0" w:line="360" w:lineRule="auto"/>
        <w:ind w:left="567" w:hanging="567"/>
        <w:jc w:val="both"/>
        <w:rPr>
          <w:rFonts w:cs="Arial"/>
        </w:rPr>
      </w:pPr>
      <w:r w:rsidRPr="00096B1C">
        <w:rPr>
          <w:rFonts w:cs="Arial"/>
        </w:rPr>
        <w:t>t</w:t>
      </w:r>
      <w:r w:rsidR="005D06D0" w:rsidRPr="00096B1C">
        <w:rPr>
          <w:rFonts w:cs="Arial"/>
        </w:rPr>
        <w:t xml:space="preserve">he </w:t>
      </w:r>
      <w:r w:rsidRPr="00096B1C">
        <w:rPr>
          <w:rFonts w:cs="Arial"/>
        </w:rPr>
        <w:t xml:space="preserve">Project </w:t>
      </w:r>
      <w:r w:rsidR="005D06D0" w:rsidRPr="00096B1C">
        <w:rPr>
          <w:rFonts w:cs="Arial"/>
        </w:rPr>
        <w:t>reaches completion;</w:t>
      </w:r>
    </w:p>
    <w:p w14:paraId="03EEDBF1" w14:textId="77777777" w:rsidR="00BF63C9" w:rsidRPr="00096B1C" w:rsidRDefault="00BF63C9" w:rsidP="00BF63C9">
      <w:pPr>
        <w:pStyle w:val="ListParagraph"/>
        <w:spacing w:after="0" w:line="360" w:lineRule="auto"/>
        <w:ind w:left="567"/>
        <w:jc w:val="both"/>
        <w:rPr>
          <w:rFonts w:cs="Arial"/>
        </w:rPr>
      </w:pPr>
    </w:p>
    <w:p w14:paraId="5D13ECAB" w14:textId="5C1ADFCD" w:rsidR="00971BE5" w:rsidRPr="00096B1C" w:rsidRDefault="00AD55C6" w:rsidP="00E92F10">
      <w:pPr>
        <w:pStyle w:val="ListParagraph"/>
        <w:numPr>
          <w:ilvl w:val="2"/>
          <w:numId w:val="11"/>
        </w:numPr>
        <w:spacing w:after="0" w:line="360" w:lineRule="auto"/>
        <w:ind w:left="567" w:hanging="567"/>
        <w:contextualSpacing w:val="0"/>
        <w:jc w:val="both"/>
        <w:rPr>
          <w:rFonts w:cs="Arial"/>
        </w:rPr>
      </w:pPr>
      <w:r w:rsidRPr="00096B1C">
        <w:rPr>
          <w:rFonts w:cs="Arial"/>
        </w:rPr>
        <w:t>the Project</w:t>
      </w:r>
      <w:r w:rsidR="00971BE5" w:rsidRPr="00096B1C">
        <w:rPr>
          <w:rFonts w:cs="Arial"/>
        </w:rPr>
        <w:t xml:space="preserve"> cannot be carried out by the Recipient for any reason whatsoever, including but not limited to the following:</w:t>
      </w:r>
    </w:p>
    <w:p w14:paraId="7D7851B6" w14:textId="77777777" w:rsidR="00BF63C9" w:rsidRPr="00096B1C" w:rsidRDefault="00BF63C9" w:rsidP="00BF63C9">
      <w:pPr>
        <w:spacing w:after="0" w:line="360" w:lineRule="auto"/>
        <w:jc w:val="both"/>
        <w:rPr>
          <w:rFonts w:cs="Arial"/>
        </w:rPr>
      </w:pPr>
    </w:p>
    <w:p w14:paraId="7DEF0180" w14:textId="79B261A3" w:rsidR="00971BE5" w:rsidRPr="00096B1C" w:rsidRDefault="00971BE5" w:rsidP="00E92F10">
      <w:pPr>
        <w:pStyle w:val="ListParagraph"/>
        <w:numPr>
          <w:ilvl w:val="3"/>
          <w:numId w:val="11"/>
        </w:numPr>
        <w:spacing w:after="0" w:line="360" w:lineRule="auto"/>
        <w:ind w:left="851" w:hanging="851"/>
        <w:contextualSpacing w:val="0"/>
        <w:jc w:val="both"/>
        <w:rPr>
          <w:rFonts w:cs="Arial"/>
        </w:rPr>
      </w:pPr>
      <w:r w:rsidRPr="00096B1C" w:rsidDel="002C4847">
        <w:rPr>
          <w:rFonts w:cs="Arial"/>
        </w:rPr>
        <w:t xml:space="preserve"> </w:t>
      </w:r>
      <w:r w:rsidR="002C4847" w:rsidRPr="00096B1C">
        <w:rPr>
          <w:rFonts w:cs="Arial"/>
        </w:rPr>
        <w:t>t</w:t>
      </w:r>
      <w:r w:rsidR="005D06D0" w:rsidRPr="00096B1C">
        <w:rPr>
          <w:rFonts w:cs="Arial"/>
        </w:rPr>
        <w:t xml:space="preserve">he </w:t>
      </w:r>
      <w:r w:rsidR="002C4847" w:rsidRPr="00096B1C">
        <w:rPr>
          <w:rFonts w:cs="Arial"/>
        </w:rPr>
        <w:t>Donors</w:t>
      </w:r>
      <w:r w:rsidR="005D06D0" w:rsidRPr="00096B1C">
        <w:rPr>
          <w:rFonts w:cs="Arial"/>
        </w:rPr>
        <w:t xml:space="preserve"> withdraw</w:t>
      </w:r>
      <w:r w:rsidR="00D706CD" w:rsidRPr="00096B1C">
        <w:rPr>
          <w:rFonts w:cs="Arial"/>
        </w:rPr>
        <w:t xml:space="preserve"> consent</w:t>
      </w:r>
      <w:r w:rsidR="005D06D0" w:rsidRPr="00096B1C">
        <w:rPr>
          <w:rFonts w:cs="Arial"/>
        </w:rPr>
        <w:t xml:space="preserve"> </w:t>
      </w:r>
      <w:r w:rsidR="00D706CD" w:rsidRPr="00096B1C">
        <w:rPr>
          <w:rFonts w:cs="Arial"/>
        </w:rPr>
        <w:t xml:space="preserve"> for use as contemplated hereunder  and in such numbers as to render continuation of the Project impracticable or impossible</w:t>
      </w:r>
      <w:r w:rsidR="005D06D0" w:rsidRPr="00096B1C">
        <w:rPr>
          <w:rFonts w:cs="Arial"/>
        </w:rPr>
        <w:t>;</w:t>
      </w:r>
    </w:p>
    <w:p w14:paraId="04ECF93D" w14:textId="77777777" w:rsidR="00BF63C9" w:rsidRPr="00096B1C" w:rsidRDefault="00BF63C9" w:rsidP="00BF63C9">
      <w:pPr>
        <w:pStyle w:val="ListParagraph"/>
        <w:spacing w:after="0" w:line="360" w:lineRule="auto"/>
        <w:ind w:left="851"/>
        <w:contextualSpacing w:val="0"/>
        <w:jc w:val="both"/>
        <w:rPr>
          <w:rFonts w:cs="Arial"/>
        </w:rPr>
      </w:pPr>
    </w:p>
    <w:p w14:paraId="7F0890B3" w14:textId="4B1112C9" w:rsidR="00971BE5" w:rsidRPr="00096B1C" w:rsidRDefault="00971BE5" w:rsidP="00E92F10">
      <w:pPr>
        <w:pStyle w:val="ListParagraph"/>
        <w:numPr>
          <w:ilvl w:val="3"/>
          <w:numId w:val="11"/>
        </w:numPr>
        <w:spacing w:after="0" w:line="360" w:lineRule="auto"/>
        <w:ind w:left="851" w:hanging="851"/>
        <w:contextualSpacing w:val="0"/>
        <w:jc w:val="both"/>
        <w:rPr>
          <w:rFonts w:cs="Arial"/>
        </w:rPr>
      </w:pPr>
      <w:r w:rsidRPr="00096B1C">
        <w:rPr>
          <w:rFonts w:cs="Arial"/>
        </w:rPr>
        <w:t>t</w:t>
      </w:r>
      <w:r w:rsidR="005D06D0" w:rsidRPr="00096B1C">
        <w:rPr>
          <w:rFonts w:cs="Arial"/>
        </w:rPr>
        <w:t>he Recipient entity dissolves, winds-up or ceases to continue operati</w:t>
      </w:r>
      <w:r w:rsidR="00BF63C9" w:rsidRPr="00096B1C">
        <w:rPr>
          <w:rFonts w:cs="Arial"/>
        </w:rPr>
        <w:t>ng for any reason whatsoever;</w:t>
      </w:r>
    </w:p>
    <w:p w14:paraId="690A74C5" w14:textId="77777777" w:rsidR="00BF63C9" w:rsidRPr="00096B1C" w:rsidRDefault="00BF63C9" w:rsidP="00BF63C9">
      <w:pPr>
        <w:spacing w:after="0" w:line="360" w:lineRule="auto"/>
        <w:jc w:val="both"/>
        <w:rPr>
          <w:rFonts w:cs="Arial"/>
        </w:rPr>
      </w:pPr>
    </w:p>
    <w:p w14:paraId="7E7FD6C0" w14:textId="2D0F376B" w:rsidR="00AD305E" w:rsidRPr="00096B1C" w:rsidRDefault="00971BE5" w:rsidP="00E92F10">
      <w:pPr>
        <w:pStyle w:val="ListParagraph"/>
        <w:numPr>
          <w:ilvl w:val="3"/>
          <w:numId w:val="11"/>
        </w:numPr>
        <w:spacing w:after="0" w:line="360" w:lineRule="auto"/>
        <w:ind w:left="851" w:hanging="851"/>
        <w:contextualSpacing w:val="0"/>
        <w:jc w:val="both"/>
        <w:rPr>
          <w:rFonts w:cs="Arial"/>
        </w:rPr>
      </w:pPr>
      <w:r w:rsidRPr="00096B1C">
        <w:rPr>
          <w:rFonts w:cs="Arial"/>
        </w:rPr>
        <w:t>t</w:t>
      </w:r>
      <w:r w:rsidR="005D06D0" w:rsidRPr="00096B1C">
        <w:rPr>
          <w:rFonts w:cs="Arial"/>
        </w:rPr>
        <w:t>he HREC withdraws approval</w:t>
      </w:r>
      <w:r w:rsidR="00D706CD" w:rsidRPr="00096B1C">
        <w:rPr>
          <w:rFonts w:cs="Arial"/>
        </w:rPr>
        <w:t xml:space="preserve"> for the Project in its entirety</w:t>
      </w:r>
      <w:r w:rsidR="005D06D0" w:rsidRPr="00096B1C">
        <w:rPr>
          <w:rFonts w:cs="Arial"/>
        </w:rPr>
        <w:t xml:space="preserve">; </w:t>
      </w:r>
    </w:p>
    <w:p w14:paraId="48E2DAE3" w14:textId="77777777" w:rsidR="00BF63C9" w:rsidRPr="00096B1C" w:rsidRDefault="00BF63C9" w:rsidP="00BF63C9">
      <w:pPr>
        <w:pStyle w:val="ListParagraph"/>
        <w:spacing w:after="0" w:line="360" w:lineRule="auto"/>
        <w:ind w:left="851"/>
        <w:contextualSpacing w:val="0"/>
        <w:jc w:val="both"/>
        <w:rPr>
          <w:rFonts w:cs="Arial"/>
        </w:rPr>
      </w:pPr>
    </w:p>
    <w:p w14:paraId="7C84D911" w14:textId="5977E3BE" w:rsidR="005D06D0" w:rsidRPr="00096B1C" w:rsidRDefault="00AD305E" w:rsidP="00E92F10">
      <w:pPr>
        <w:pStyle w:val="ListParagraph"/>
        <w:numPr>
          <w:ilvl w:val="3"/>
          <w:numId w:val="11"/>
        </w:numPr>
        <w:spacing w:after="0" w:line="360" w:lineRule="auto"/>
        <w:ind w:left="851" w:hanging="851"/>
        <w:contextualSpacing w:val="0"/>
        <w:jc w:val="both"/>
        <w:rPr>
          <w:rFonts w:cs="Arial"/>
        </w:rPr>
      </w:pPr>
      <w:r w:rsidRPr="00096B1C">
        <w:rPr>
          <w:rFonts w:cs="Arial"/>
        </w:rPr>
        <w:t>e</w:t>
      </w:r>
      <w:r w:rsidR="005D06D0" w:rsidRPr="00096B1C">
        <w:rPr>
          <w:rFonts w:cs="Arial"/>
        </w:rPr>
        <w:t>ither Party terminates the Agreement</w:t>
      </w:r>
      <w:r w:rsidRPr="00096B1C">
        <w:rPr>
          <w:rFonts w:cs="Arial"/>
        </w:rPr>
        <w:t xml:space="preserve"> on reasonable notice;</w:t>
      </w:r>
    </w:p>
    <w:p w14:paraId="12224CA4" w14:textId="77777777" w:rsidR="00BF63C9" w:rsidRPr="00096B1C" w:rsidRDefault="00BF63C9" w:rsidP="00BF63C9">
      <w:pPr>
        <w:pStyle w:val="ListParagraph"/>
        <w:spacing w:after="0" w:line="360" w:lineRule="auto"/>
        <w:ind w:left="851"/>
        <w:contextualSpacing w:val="0"/>
        <w:jc w:val="both"/>
        <w:rPr>
          <w:rFonts w:cs="Arial"/>
        </w:rPr>
      </w:pPr>
    </w:p>
    <w:p w14:paraId="0863ABB3" w14:textId="71549D07" w:rsidR="00AD305E" w:rsidRPr="00096B1C" w:rsidRDefault="00AD305E" w:rsidP="00E92F10">
      <w:pPr>
        <w:pStyle w:val="ListParagraph"/>
        <w:numPr>
          <w:ilvl w:val="3"/>
          <w:numId w:val="11"/>
        </w:numPr>
        <w:spacing w:after="0" w:line="360" w:lineRule="auto"/>
        <w:ind w:left="851" w:hanging="851"/>
        <w:contextualSpacing w:val="0"/>
        <w:jc w:val="both"/>
        <w:rPr>
          <w:rFonts w:cs="Arial"/>
        </w:rPr>
      </w:pPr>
      <w:proofErr w:type="gramStart"/>
      <w:r w:rsidRPr="00096B1C">
        <w:rPr>
          <w:rFonts w:cs="Arial"/>
        </w:rPr>
        <w:lastRenderedPageBreak/>
        <w:t>a</w:t>
      </w:r>
      <w:proofErr w:type="gramEnd"/>
      <w:r w:rsidRPr="00096B1C">
        <w:rPr>
          <w:rFonts w:cs="Arial"/>
        </w:rPr>
        <w:t xml:space="preserve">   force majeure makes continuance of the Project impracticable or impossible.</w:t>
      </w:r>
    </w:p>
    <w:p w14:paraId="03B3F7E8" w14:textId="77777777" w:rsidR="005D06D0" w:rsidRPr="00096B1C" w:rsidRDefault="005D06D0" w:rsidP="00960FAF">
      <w:pPr>
        <w:pStyle w:val="ListParagraph"/>
        <w:spacing w:after="0" w:line="360" w:lineRule="auto"/>
        <w:contextualSpacing w:val="0"/>
        <w:jc w:val="both"/>
        <w:rPr>
          <w:rFonts w:cs="Arial"/>
        </w:rPr>
      </w:pPr>
    </w:p>
    <w:p w14:paraId="6CEB3A4E" w14:textId="7F682950" w:rsidR="003C5F2B" w:rsidRPr="00096B1C" w:rsidRDefault="00D43091" w:rsidP="0015153D">
      <w:pPr>
        <w:pStyle w:val="ListParagraph"/>
        <w:numPr>
          <w:ilvl w:val="1"/>
          <w:numId w:val="11"/>
        </w:numPr>
        <w:spacing w:after="0" w:line="360" w:lineRule="auto"/>
        <w:ind w:left="567" w:hanging="567"/>
        <w:jc w:val="both"/>
        <w:rPr>
          <w:rFonts w:cs="Arial"/>
        </w:rPr>
      </w:pPr>
      <w:r w:rsidRPr="00096B1C">
        <w:rPr>
          <w:rFonts w:cs="Arial"/>
        </w:rPr>
        <w:t xml:space="preserve">On </w:t>
      </w:r>
      <w:r w:rsidR="001A016A" w:rsidRPr="00096B1C">
        <w:rPr>
          <w:rFonts w:cs="Arial"/>
        </w:rPr>
        <w:t>t</w:t>
      </w:r>
      <w:r w:rsidRPr="00096B1C">
        <w:rPr>
          <w:rFonts w:cs="Arial"/>
        </w:rPr>
        <w:t xml:space="preserve">ermination, the Recipient </w:t>
      </w:r>
      <w:r w:rsidR="00D23E5D" w:rsidRPr="00096B1C">
        <w:rPr>
          <w:rFonts w:cs="Arial"/>
        </w:rPr>
        <w:t>will</w:t>
      </w:r>
      <w:r w:rsidRPr="00096B1C">
        <w:rPr>
          <w:rFonts w:cs="Arial"/>
        </w:rPr>
        <w:t xml:space="preserve"> immediately discontinue using the Material for any purpose whatsoever</w:t>
      </w:r>
      <w:r w:rsidR="001A016A" w:rsidRPr="00096B1C">
        <w:rPr>
          <w:rFonts w:cs="Arial"/>
        </w:rPr>
        <w:t>.</w:t>
      </w:r>
      <w:r w:rsidR="0015153D" w:rsidRPr="00096B1C">
        <w:rPr>
          <w:rFonts w:cs="Arial"/>
        </w:rPr>
        <w:t xml:space="preserve"> </w:t>
      </w:r>
    </w:p>
    <w:p w14:paraId="0B507761" w14:textId="77777777" w:rsidR="00DA6322" w:rsidRPr="00096B1C" w:rsidRDefault="00DA6322" w:rsidP="00DA6322">
      <w:pPr>
        <w:pStyle w:val="ListParagraph"/>
        <w:spacing w:after="0" w:line="360" w:lineRule="auto"/>
        <w:ind w:left="567"/>
        <w:jc w:val="both"/>
        <w:rPr>
          <w:rFonts w:cs="Arial"/>
        </w:rPr>
      </w:pPr>
    </w:p>
    <w:p w14:paraId="31D80D00" w14:textId="6586E9C0" w:rsidR="00FA5455" w:rsidRPr="00876D5F" w:rsidRDefault="001A016A" w:rsidP="00E92F10">
      <w:pPr>
        <w:pStyle w:val="ListParagraph"/>
        <w:numPr>
          <w:ilvl w:val="1"/>
          <w:numId w:val="11"/>
        </w:numPr>
        <w:spacing w:after="0" w:line="360" w:lineRule="auto"/>
        <w:ind w:left="567" w:hanging="567"/>
        <w:jc w:val="both"/>
        <w:rPr>
          <w:rFonts w:cs="Arial"/>
        </w:rPr>
      </w:pPr>
      <w:r w:rsidRPr="00096B1C">
        <w:rPr>
          <w:rFonts w:cs="Arial"/>
        </w:rPr>
        <w:t>D</w:t>
      </w:r>
      <w:r w:rsidR="00FD107D" w:rsidRPr="00096B1C">
        <w:rPr>
          <w:rFonts w:cs="Arial"/>
        </w:rPr>
        <w:t>estruction</w:t>
      </w:r>
      <w:r w:rsidR="000C37F6" w:rsidRPr="00096B1C">
        <w:rPr>
          <w:rFonts w:cs="Arial"/>
        </w:rPr>
        <w:t xml:space="preserve">, return </w:t>
      </w:r>
      <w:r w:rsidR="0015153D" w:rsidRPr="00096B1C">
        <w:rPr>
          <w:rFonts w:cs="Arial"/>
        </w:rPr>
        <w:t xml:space="preserve">to </w:t>
      </w:r>
      <w:r w:rsidR="000C37F6" w:rsidRPr="00096B1C">
        <w:rPr>
          <w:rFonts w:cs="Arial"/>
        </w:rPr>
        <w:t xml:space="preserve">the </w:t>
      </w:r>
      <w:r w:rsidR="0015153D" w:rsidRPr="00096B1C">
        <w:rPr>
          <w:rFonts w:cs="Arial"/>
        </w:rPr>
        <w:t>Provider</w:t>
      </w:r>
      <w:r w:rsidR="00FD107D" w:rsidRPr="00096B1C">
        <w:rPr>
          <w:rFonts w:cs="Arial"/>
        </w:rPr>
        <w:t xml:space="preserve"> </w:t>
      </w:r>
      <w:r w:rsidR="0059117C" w:rsidRPr="00096B1C">
        <w:rPr>
          <w:rFonts w:cs="Arial"/>
        </w:rPr>
        <w:t xml:space="preserve">or transfer </w:t>
      </w:r>
      <w:r w:rsidR="00FD107D" w:rsidRPr="00096B1C">
        <w:rPr>
          <w:rFonts w:cs="Arial"/>
        </w:rPr>
        <w:t xml:space="preserve">of Materials will be </w:t>
      </w:r>
      <w:r w:rsidR="0083280C" w:rsidRPr="00096B1C">
        <w:rPr>
          <w:rFonts w:cs="Arial"/>
        </w:rPr>
        <w:t>undertaken</w:t>
      </w:r>
      <w:r w:rsidR="00DD6309">
        <w:rPr>
          <w:rFonts w:cs="Arial"/>
        </w:rPr>
        <w:t xml:space="preserve">, </w:t>
      </w:r>
      <w:r w:rsidR="00DD6309" w:rsidRPr="00876D5F">
        <w:rPr>
          <w:rFonts w:cs="Arial"/>
        </w:rPr>
        <w:t>or any other arrangements made,</w:t>
      </w:r>
      <w:r w:rsidR="0083280C" w:rsidRPr="00876D5F">
        <w:rPr>
          <w:rFonts w:cs="Arial"/>
        </w:rPr>
        <w:t xml:space="preserve"> </w:t>
      </w:r>
      <w:r w:rsidR="00FD107D" w:rsidRPr="00876D5F">
        <w:rPr>
          <w:rFonts w:cs="Arial"/>
        </w:rPr>
        <w:t xml:space="preserve">with </w:t>
      </w:r>
      <w:r w:rsidR="0083280C" w:rsidRPr="00876D5F">
        <w:rPr>
          <w:rFonts w:cs="Arial"/>
        </w:rPr>
        <w:t xml:space="preserve">the </w:t>
      </w:r>
      <w:r w:rsidR="00FD107D" w:rsidRPr="00876D5F">
        <w:rPr>
          <w:rFonts w:cs="Arial"/>
        </w:rPr>
        <w:t>express approval of the HREC.</w:t>
      </w:r>
    </w:p>
    <w:p w14:paraId="68C2D494" w14:textId="77777777" w:rsidR="00561183" w:rsidRPr="00096B1C" w:rsidRDefault="00561183" w:rsidP="00960FAF">
      <w:pPr>
        <w:pStyle w:val="ListParagraph"/>
        <w:spacing w:after="0" w:line="360" w:lineRule="auto"/>
        <w:ind w:left="795"/>
        <w:contextualSpacing w:val="0"/>
        <w:jc w:val="both"/>
        <w:rPr>
          <w:rFonts w:cs="Arial"/>
        </w:rPr>
      </w:pPr>
    </w:p>
    <w:p w14:paraId="677F5148" w14:textId="77777777" w:rsidR="00654EE7" w:rsidRPr="00096B1C" w:rsidRDefault="00654EE7" w:rsidP="00960FAF">
      <w:pPr>
        <w:pStyle w:val="ListParagraph"/>
        <w:spacing w:after="0" w:line="360" w:lineRule="auto"/>
        <w:ind w:left="795"/>
        <w:contextualSpacing w:val="0"/>
        <w:jc w:val="both"/>
        <w:rPr>
          <w:rFonts w:cs="Arial"/>
        </w:rPr>
      </w:pPr>
    </w:p>
    <w:p w14:paraId="2B246AAE" w14:textId="3FF1B355" w:rsidR="006252F7" w:rsidRPr="00096B1C" w:rsidRDefault="00190E6E" w:rsidP="00E92F10">
      <w:pPr>
        <w:pStyle w:val="ListParagraph"/>
        <w:numPr>
          <w:ilvl w:val="0"/>
          <w:numId w:val="6"/>
        </w:numPr>
        <w:tabs>
          <w:tab w:val="left" w:pos="567"/>
        </w:tabs>
        <w:spacing w:after="0" w:line="360" w:lineRule="auto"/>
        <w:ind w:left="567" w:hanging="567"/>
        <w:jc w:val="both"/>
        <w:rPr>
          <w:rFonts w:cs="Arial"/>
        </w:rPr>
      </w:pPr>
      <w:r w:rsidRPr="00096B1C">
        <w:rPr>
          <w:rFonts w:cs="Arial"/>
          <w:b/>
        </w:rPr>
        <w:t>INFORMED CONSENT</w:t>
      </w:r>
      <w:r w:rsidRPr="00096B1C">
        <w:rPr>
          <w:rFonts w:cs="Arial"/>
        </w:rPr>
        <w:t xml:space="preserve"> </w:t>
      </w:r>
    </w:p>
    <w:p w14:paraId="5B8016D6" w14:textId="77777777" w:rsidR="00D706CD" w:rsidRPr="00096B1C" w:rsidRDefault="00D706CD" w:rsidP="00960FAF">
      <w:pPr>
        <w:pStyle w:val="ListParagraph"/>
        <w:tabs>
          <w:tab w:val="left" w:pos="567"/>
        </w:tabs>
        <w:spacing w:after="0" w:line="360" w:lineRule="auto"/>
        <w:ind w:left="360"/>
        <w:jc w:val="both"/>
        <w:rPr>
          <w:rFonts w:cs="Arial"/>
        </w:rPr>
      </w:pPr>
    </w:p>
    <w:p w14:paraId="715C4221" w14:textId="7144F7A5" w:rsidR="006252F7" w:rsidRPr="00096B1C" w:rsidRDefault="001A016A" w:rsidP="00D706CD">
      <w:pPr>
        <w:pStyle w:val="ListParagraph"/>
        <w:tabs>
          <w:tab w:val="left" w:pos="0"/>
        </w:tabs>
        <w:spacing w:after="0" w:line="360" w:lineRule="auto"/>
        <w:ind w:left="0"/>
        <w:jc w:val="both"/>
        <w:rPr>
          <w:rFonts w:cs="Arial"/>
        </w:rPr>
      </w:pPr>
      <w:r w:rsidRPr="00096B1C">
        <w:rPr>
          <w:rFonts w:cs="Arial"/>
        </w:rPr>
        <w:t>Informed Consent requires that:</w:t>
      </w:r>
    </w:p>
    <w:p w14:paraId="1B6E4B21" w14:textId="77777777" w:rsidR="001A016A" w:rsidRPr="00096B1C" w:rsidRDefault="001A016A" w:rsidP="00960FAF">
      <w:pPr>
        <w:pStyle w:val="ListParagraph"/>
        <w:tabs>
          <w:tab w:val="left" w:pos="567"/>
        </w:tabs>
        <w:spacing w:after="0" w:line="360" w:lineRule="auto"/>
        <w:ind w:left="360"/>
        <w:jc w:val="both"/>
        <w:rPr>
          <w:rFonts w:cs="Arial"/>
        </w:rPr>
      </w:pPr>
    </w:p>
    <w:p w14:paraId="267233DF" w14:textId="77777777" w:rsidR="003C5F2B" w:rsidRPr="00096B1C" w:rsidRDefault="001A016A" w:rsidP="00E92F10">
      <w:pPr>
        <w:pStyle w:val="ListParagraph"/>
        <w:numPr>
          <w:ilvl w:val="1"/>
          <w:numId w:val="12"/>
        </w:numPr>
        <w:tabs>
          <w:tab w:val="left" w:pos="567"/>
        </w:tabs>
        <w:spacing w:after="0" w:line="360" w:lineRule="auto"/>
        <w:ind w:left="567" w:hanging="567"/>
        <w:jc w:val="both"/>
        <w:rPr>
          <w:rFonts w:cs="Arial"/>
        </w:rPr>
      </w:pPr>
      <w:proofErr w:type="gramStart"/>
      <w:r w:rsidRPr="00096B1C">
        <w:rPr>
          <w:rFonts w:cs="Arial"/>
        </w:rPr>
        <w:t>t</w:t>
      </w:r>
      <w:r w:rsidR="001E25BC" w:rsidRPr="00096B1C">
        <w:rPr>
          <w:rFonts w:cs="Arial"/>
        </w:rPr>
        <w:t>he</w:t>
      </w:r>
      <w:proofErr w:type="gramEnd"/>
      <w:r w:rsidR="001E25BC" w:rsidRPr="00096B1C">
        <w:rPr>
          <w:rFonts w:cs="Arial"/>
        </w:rPr>
        <w:t xml:space="preserve"> Provider has obtained informed consent from the </w:t>
      </w:r>
      <w:r w:rsidRPr="00096B1C">
        <w:rPr>
          <w:rFonts w:cs="Arial"/>
        </w:rPr>
        <w:t>Donor(s)</w:t>
      </w:r>
      <w:r w:rsidR="001E25BC" w:rsidRPr="00096B1C">
        <w:rPr>
          <w:rFonts w:cs="Arial"/>
        </w:rPr>
        <w:t xml:space="preserve"> to </w:t>
      </w:r>
      <w:r w:rsidR="00FA1485" w:rsidRPr="00096B1C">
        <w:rPr>
          <w:rFonts w:cs="Arial"/>
        </w:rPr>
        <w:t>provide Materials</w:t>
      </w:r>
      <w:r w:rsidR="001E25BC" w:rsidRPr="00096B1C">
        <w:rPr>
          <w:rFonts w:cs="Arial"/>
        </w:rPr>
        <w:t xml:space="preserve"> to the Recipient to </w:t>
      </w:r>
      <w:r w:rsidRPr="00096B1C">
        <w:rPr>
          <w:rFonts w:cs="Arial"/>
        </w:rPr>
        <w:t>undertake the Project</w:t>
      </w:r>
      <w:r w:rsidR="001E25BC" w:rsidRPr="00096B1C">
        <w:rPr>
          <w:rFonts w:cs="Arial"/>
        </w:rPr>
        <w:t xml:space="preserve"> as contemplated. </w:t>
      </w:r>
      <w:r w:rsidRPr="00096B1C">
        <w:rPr>
          <w:rFonts w:cs="Arial"/>
        </w:rPr>
        <w:t>In the event of Secondary Use of the Materials, t</w:t>
      </w:r>
      <w:r w:rsidR="001E25BC" w:rsidRPr="00096B1C">
        <w:rPr>
          <w:rFonts w:cs="Arial"/>
        </w:rPr>
        <w:t xml:space="preserve">he </w:t>
      </w:r>
      <w:r w:rsidRPr="00096B1C">
        <w:rPr>
          <w:rFonts w:cs="Arial"/>
        </w:rPr>
        <w:t>Donor(s)</w:t>
      </w:r>
      <w:r w:rsidR="001E25BC" w:rsidRPr="00096B1C">
        <w:rPr>
          <w:rFonts w:cs="Arial"/>
        </w:rPr>
        <w:t xml:space="preserve"> have consented </w:t>
      </w:r>
      <w:r w:rsidRPr="00096B1C">
        <w:rPr>
          <w:rFonts w:cs="Arial"/>
        </w:rPr>
        <w:t>thereto</w:t>
      </w:r>
      <w:r w:rsidR="001E25BC" w:rsidRPr="00096B1C">
        <w:rPr>
          <w:rFonts w:cs="Arial"/>
        </w:rPr>
        <w:t xml:space="preserve"> insofar as the Secondary Uses</w:t>
      </w:r>
      <w:r w:rsidR="00D706CD" w:rsidRPr="00096B1C">
        <w:rPr>
          <w:rFonts w:cs="Arial"/>
        </w:rPr>
        <w:t xml:space="preserve"> have been </w:t>
      </w:r>
      <w:r w:rsidR="00E25B20" w:rsidRPr="00096B1C">
        <w:rPr>
          <w:rFonts w:cs="Arial"/>
        </w:rPr>
        <w:t>approved by</w:t>
      </w:r>
      <w:r w:rsidR="00FD107D" w:rsidRPr="00096B1C">
        <w:rPr>
          <w:rFonts w:cs="Arial"/>
        </w:rPr>
        <w:t xml:space="preserve"> the </w:t>
      </w:r>
      <w:r w:rsidR="00B93FF9" w:rsidRPr="00096B1C">
        <w:rPr>
          <w:rFonts w:cs="Arial"/>
        </w:rPr>
        <w:t>HREC.</w:t>
      </w:r>
    </w:p>
    <w:p w14:paraId="5FDEFB7E" w14:textId="77777777" w:rsidR="003C5F2B" w:rsidRPr="00096B1C" w:rsidRDefault="003C5F2B" w:rsidP="003C5F2B">
      <w:pPr>
        <w:pStyle w:val="ListParagraph"/>
        <w:tabs>
          <w:tab w:val="left" w:pos="567"/>
        </w:tabs>
        <w:spacing w:after="0" w:line="360" w:lineRule="auto"/>
        <w:ind w:left="567"/>
        <w:jc w:val="both"/>
        <w:rPr>
          <w:rFonts w:cs="Arial"/>
        </w:rPr>
      </w:pPr>
    </w:p>
    <w:p w14:paraId="09DAA979" w14:textId="77777777" w:rsidR="003C5F2B" w:rsidRPr="00096B1C" w:rsidRDefault="00D706CD" w:rsidP="00E92F10">
      <w:pPr>
        <w:pStyle w:val="ListParagraph"/>
        <w:numPr>
          <w:ilvl w:val="1"/>
          <w:numId w:val="12"/>
        </w:numPr>
        <w:tabs>
          <w:tab w:val="left" w:pos="567"/>
        </w:tabs>
        <w:spacing w:after="0" w:line="360" w:lineRule="auto"/>
        <w:ind w:left="567" w:hanging="567"/>
        <w:jc w:val="both"/>
        <w:rPr>
          <w:rFonts w:cs="Arial"/>
        </w:rPr>
      </w:pPr>
      <w:proofErr w:type="gramStart"/>
      <w:r w:rsidRPr="00096B1C">
        <w:rPr>
          <w:rFonts w:cs="Arial"/>
        </w:rPr>
        <w:t>the</w:t>
      </w:r>
      <w:proofErr w:type="gramEnd"/>
      <w:r w:rsidRPr="00096B1C">
        <w:rPr>
          <w:rFonts w:cs="Arial"/>
        </w:rPr>
        <w:t xml:space="preserve"> </w:t>
      </w:r>
      <w:r w:rsidR="001A016A" w:rsidRPr="00096B1C">
        <w:rPr>
          <w:rFonts w:cs="Arial"/>
        </w:rPr>
        <w:t>Donor(s)</w:t>
      </w:r>
      <w:r w:rsidR="001E25BC" w:rsidRPr="00096B1C">
        <w:rPr>
          <w:rFonts w:cs="Arial"/>
        </w:rPr>
        <w:t xml:space="preserve"> have been informed that</w:t>
      </w:r>
      <w:r w:rsidRPr="00096B1C">
        <w:rPr>
          <w:rFonts w:cs="Arial"/>
        </w:rPr>
        <w:t>,</w:t>
      </w:r>
      <w:r w:rsidR="00627729" w:rsidRPr="00096B1C">
        <w:rPr>
          <w:rFonts w:cs="Arial"/>
        </w:rPr>
        <w:t xml:space="preserve"> where </w:t>
      </w:r>
      <w:r w:rsidRPr="00096B1C">
        <w:rPr>
          <w:rFonts w:cs="Arial"/>
        </w:rPr>
        <w:t xml:space="preserve">reasonably </w:t>
      </w:r>
      <w:r w:rsidR="00627729" w:rsidRPr="00096B1C">
        <w:rPr>
          <w:rFonts w:cs="Arial"/>
        </w:rPr>
        <w:t>possible</w:t>
      </w:r>
      <w:r w:rsidRPr="00096B1C">
        <w:rPr>
          <w:rFonts w:cs="Arial"/>
        </w:rPr>
        <w:t>,</w:t>
      </w:r>
      <w:r w:rsidR="001E25BC" w:rsidRPr="00096B1C">
        <w:rPr>
          <w:rFonts w:cs="Arial"/>
        </w:rPr>
        <w:t xml:space="preserve"> the Provider will inform them </w:t>
      </w:r>
      <w:r w:rsidRPr="00096B1C">
        <w:rPr>
          <w:rFonts w:cs="Arial"/>
        </w:rPr>
        <w:t>of</w:t>
      </w:r>
      <w:r w:rsidR="000D0529" w:rsidRPr="00096B1C">
        <w:rPr>
          <w:rFonts w:cs="Arial"/>
        </w:rPr>
        <w:t xml:space="preserve"> developments or progress</w:t>
      </w:r>
      <w:r w:rsidR="001E25BC" w:rsidRPr="00096B1C">
        <w:rPr>
          <w:rFonts w:cs="Arial"/>
        </w:rPr>
        <w:t xml:space="preserve"> made by the </w:t>
      </w:r>
      <w:r w:rsidR="006252F7" w:rsidRPr="00096B1C">
        <w:rPr>
          <w:rFonts w:cs="Arial"/>
        </w:rPr>
        <w:t xml:space="preserve">Recipient </w:t>
      </w:r>
      <w:r w:rsidR="001A016A" w:rsidRPr="00096B1C">
        <w:rPr>
          <w:rFonts w:cs="Arial"/>
        </w:rPr>
        <w:t>in the Project</w:t>
      </w:r>
      <w:r w:rsidRPr="00096B1C">
        <w:rPr>
          <w:rFonts w:cs="Arial"/>
        </w:rPr>
        <w:t xml:space="preserve"> and which is relevant to the Donor(s)’ Informed Consent</w:t>
      </w:r>
      <w:r w:rsidR="006252F7" w:rsidRPr="00096B1C">
        <w:rPr>
          <w:rFonts w:cs="Arial"/>
        </w:rPr>
        <w:t>.</w:t>
      </w:r>
    </w:p>
    <w:p w14:paraId="49855B77" w14:textId="77777777" w:rsidR="003C5F2B" w:rsidRPr="00096B1C" w:rsidRDefault="003C5F2B" w:rsidP="003C5F2B">
      <w:pPr>
        <w:pStyle w:val="ListParagraph"/>
        <w:rPr>
          <w:rFonts w:cs="Arial"/>
        </w:rPr>
      </w:pPr>
    </w:p>
    <w:p w14:paraId="43142150" w14:textId="215D849A" w:rsidR="003C5F2B" w:rsidRPr="00096B1C" w:rsidRDefault="00D706CD" w:rsidP="00E92F10">
      <w:pPr>
        <w:pStyle w:val="ListParagraph"/>
        <w:numPr>
          <w:ilvl w:val="1"/>
          <w:numId w:val="12"/>
        </w:numPr>
        <w:tabs>
          <w:tab w:val="left" w:pos="567"/>
        </w:tabs>
        <w:spacing w:after="0" w:line="360" w:lineRule="auto"/>
        <w:ind w:left="567" w:hanging="567"/>
        <w:jc w:val="both"/>
        <w:rPr>
          <w:rFonts w:cs="Arial"/>
        </w:rPr>
      </w:pPr>
      <w:proofErr w:type="gramStart"/>
      <w:r w:rsidRPr="00096B1C">
        <w:rPr>
          <w:rFonts w:cs="Arial"/>
        </w:rPr>
        <w:t>the</w:t>
      </w:r>
      <w:proofErr w:type="gramEnd"/>
      <w:r w:rsidRPr="00096B1C">
        <w:rPr>
          <w:rFonts w:cs="Arial"/>
        </w:rPr>
        <w:t xml:space="preserve"> </w:t>
      </w:r>
      <w:r w:rsidR="001A016A" w:rsidRPr="00096B1C">
        <w:rPr>
          <w:rFonts w:cs="Arial"/>
        </w:rPr>
        <w:t>Donor(s)</w:t>
      </w:r>
      <w:r w:rsidR="001E25BC" w:rsidRPr="00096B1C">
        <w:rPr>
          <w:rFonts w:cs="Arial"/>
        </w:rPr>
        <w:t xml:space="preserve"> have been informed and have accepted that on </w:t>
      </w:r>
      <w:r w:rsidR="000C37F6" w:rsidRPr="00096B1C">
        <w:rPr>
          <w:rFonts w:cs="Arial"/>
        </w:rPr>
        <w:t>t</w:t>
      </w:r>
      <w:r w:rsidR="001E25BC" w:rsidRPr="00096B1C">
        <w:rPr>
          <w:rFonts w:cs="Arial"/>
        </w:rPr>
        <w:t>ermination of this agreement, the Material will be returned to the Provider</w:t>
      </w:r>
      <w:r w:rsidR="00803F67">
        <w:rPr>
          <w:rFonts w:cs="Arial"/>
        </w:rPr>
        <w:t xml:space="preserve"> or</w:t>
      </w:r>
      <w:r w:rsidR="001E25BC" w:rsidRPr="00096B1C">
        <w:rPr>
          <w:rFonts w:cs="Arial"/>
        </w:rPr>
        <w:t xml:space="preserve"> des</w:t>
      </w:r>
      <w:r w:rsidR="00A0160A" w:rsidRPr="00096B1C">
        <w:rPr>
          <w:rFonts w:cs="Arial"/>
        </w:rPr>
        <w:t>troyed</w:t>
      </w:r>
      <w:r w:rsidR="003C5F2B" w:rsidRPr="00096B1C">
        <w:rPr>
          <w:rFonts w:cs="Arial"/>
        </w:rPr>
        <w:t xml:space="preserve">, </w:t>
      </w:r>
      <w:r w:rsidR="00803F67" w:rsidRPr="00876D5F">
        <w:rPr>
          <w:rFonts w:cs="Arial"/>
        </w:rPr>
        <w:t>or any other arrangements made</w:t>
      </w:r>
      <w:r w:rsidR="00E63D8E" w:rsidRPr="00876D5F">
        <w:rPr>
          <w:rFonts w:cs="Arial"/>
        </w:rPr>
        <w:t>,</w:t>
      </w:r>
      <w:r w:rsidR="003C5F2B" w:rsidRPr="00096B1C">
        <w:rPr>
          <w:rFonts w:cs="Arial"/>
        </w:rPr>
        <w:t xml:space="preserve"> as determined by the Provider under clause</w:t>
      </w:r>
      <w:r w:rsidR="007E243F" w:rsidRPr="00096B1C">
        <w:rPr>
          <w:rFonts w:cs="Arial"/>
        </w:rPr>
        <w:t xml:space="preserve"> 8</w:t>
      </w:r>
      <w:r w:rsidR="00A0160A" w:rsidRPr="00096B1C">
        <w:rPr>
          <w:rFonts w:cs="Arial"/>
        </w:rPr>
        <w:t>.</w:t>
      </w:r>
    </w:p>
    <w:p w14:paraId="479A484F" w14:textId="77777777" w:rsidR="003C5F2B" w:rsidRPr="00096B1C" w:rsidRDefault="003C5F2B" w:rsidP="003C5F2B">
      <w:pPr>
        <w:pStyle w:val="ListParagraph"/>
        <w:rPr>
          <w:rFonts w:cs="Arial"/>
        </w:rPr>
      </w:pPr>
    </w:p>
    <w:p w14:paraId="5FA777B3" w14:textId="77777777" w:rsidR="003C5F2B" w:rsidRDefault="003C5F2B" w:rsidP="00E92F10">
      <w:pPr>
        <w:pStyle w:val="ListParagraph"/>
        <w:numPr>
          <w:ilvl w:val="1"/>
          <w:numId w:val="12"/>
        </w:numPr>
        <w:tabs>
          <w:tab w:val="left" w:pos="567"/>
        </w:tabs>
        <w:spacing w:after="0" w:line="360" w:lineRule="auto"/>
        <w:ind w:left="567" w:hanging="567"/>
        <w:jc w:val="both"/>
        <w:rPr>
          <w:rFonts w:cs="Arial"/>
        </w:rPr>
      </w:pPr>
      <w:proofErr w:type="gramStart"/>
      <w:r w:rsidRPr="00096B1C">
        <w:rPr>
          <w:rFonts w:cs="Arial"/>
        </w:rPr>
        <w:t>the</w:t>
      </w:r>
      <w:proofErr w:type="gramEnd"/>
      <w:r w:rsidRPr="00096B1C">
        <w:rPr>
          <w:rFonts w:cs="Arial"/>
        </w:rPr>
        <w:t xml:space="preserve"> </w:t>
      </w:r>
      <w:r w:rsidR="001A016A" w:rsidRPr="00096B1C">
        <w:rPr>
          <w:rFonts w:cs="Arial"/>
        </w:rPr>
        <w:t>Donor(s)</w:t>
      </w:r>
      <w:r w:rsidR="001E25BC" w:rsidRPr="00096B1C">
        <w:rPr>
          <w:rFonts w:cs="Arial"/>
        </w:rPr>
        <w:t xml:space="preserve"> are aware that all Materials and associated data </w:t>
      </w:r>
      <w:r w:rsidR="00AD42E2" w:rsidRPr="00096B1C">
        <w:rPr>
          <w:rFonts w:cs="Arial"/>
        </w:rPr>
        <w:t>are</w:t>
      </w:r>
      <w:r w:rsidR="006252F7" w:rsidRPr="00096B1C">
        <w:rPr>
          <w:rFonts w:cs="Arial"/>
        </w:rPr>
        <w:t xml:space="preserve"> de-identified. </w:t>
      </w:r>
    </w:p>
    <w:p w14:paraId="7621BC25" w14:textId="77777777" w:rsidR="000619EB" w:rsidRPr="000619EB" w:rsidRDefault="000619EB" w:rsidP="000619EB">
      <w:pPr>
        <w:pStyle w:val="ListParagraph"/>
        <w:rPr>
          <w:rFonts w:cs="Arial"/>
        </w:rPr>
      </w:pPr>
    </w:p>
    <w:p w14:paraId="37F6121D" w14:textId="2F3FC06F" w:rsidR="000619EB" w:rsidRPr="00876D5F" w:rsidRDefault="000619EB" w:rsidP="00E92F10">
      <w:pPr>
        <w:pStyle w:val="ListParagraph"/>
        <w:numPr>
          <w:ilvl w:val="1"/>
          <w:numId w:val="12"/>
        </w:numPr>
        <w:tabs>
          <w:tab w:val="left" w:pos="567"/>
        </w:tabs>
        <w:spacing w:after="0" w:line="360" w:lineRule="auto"/>
        <w:ind w:left="567" w:hanging="567"/>
        <w:jc w:val="both"/>
        <w:rPr>
          <w:rFonts w:cs="Arial"/>
        </w:rPr>
      </w:pPr>
      <w:r w:rsidRPr="00876D5F">
        <w:rPr>
          <w:rFonts w:cs="Arial"/>
        </w:rPr>
        <w:t>Disclosure to Donor</w:t>
      </w:r>
      <w:r w:rsidR="00971DE5" w:rsidRPr="00876D5F">
        <w:rPr>
          <w:rFonts w:cs="Arial"/>
        </w:rPr>
        <w:t>(s) has been made in the event that Materials will be released into the public domain.</w:t>
      </w:r>
    </w:p>
    <w:p w14:paraId="635A171A" w14:textId="77777777" w:rsidR="003C5F2B" w:rsidRPr="00096B1C" w:rsidRDefault="003C5F2B" w:rsidP="003C5F2B">
      <w:pPr>
        <w:pStyle w:val="ListParagraph"/>
        <w:rPr>
          <w:rFonts w:cs="Arial"/>
        </w:rPr>
      </w:pPr>
    </w:p>
    <w:p w14:paraId="0BE08448" w14:textId="7C1FD111" w:rsidR="00633954" w:rsidRPr="00096B1C" w:rsidRDefault="003C5F2B" w:rsidP="00E92F10">
      <w:pPr>
        <w:pStyle w:val="ListParagraph"/>
        <w:numPr>
          <w:ilvl w:val="1"/>
          <w:numId w:val="12"/>
        </w:numPr>
        <w:tabs>
          <w:tab w:val="left" w:pos="567"/>
        </w:tabs>
        <w:spacing w:after="0" w:line="360" w:lineRule="auto"/>
        <w:ind w:left="567" w:hanging="567"/>
        <w:jc w:val="both"/>
        <w:rPr>
          <w:rFonts w:cs="Arial"/>
        </w:rPr>
      </w:pPr>
      <w:proofErr w:type="gramStart"/>
      <w:r w:rsidRPr="00096B1C">
        <w:rPr>
          <w:rFonts w:cs="Arial"/>
        </w:rPr>
        <w:lastRenderedPageBreak/>
        <w:t>s</w:t>
      </w:r>
      <w:r w:rsidR="001E25BC" w:rsidRPr="00096B1C">
        <w:rPr>
          <w:rFonts w:cs="Arial"/>
        </w:rPr>
        <w:t>hould</w:t>
      </w:r>
      <w:proofErr w:type="gramEnd"/>
      <w:r w:rsidR="001E25BC" w:rsidRPr="00096B1C">
        <w:rPr>
          <w:rFonts w:cs="Arial"/>
        </w:rPr>
        <w:t xml:space="preserve"> the Recipient wish to conduct studies or use the Material for any other purpose than that </w:t>
      </w:r>
      <w:r w:rsidR="00172DDB" w:rsidRPr="00096B1C">
        <w:rPr>
          <w:rFonts w:cs="Arial"/>
        </w:rPr>
        <w:t>approved by the HREC</w:t>
      </w:r>
      <w:r w:rsidR="00E25B20" w:rsidRPr="00096B1C">
        <w:rPr>
          <w:rFonts w:cs="Arial"/>
        </w:rPr>
        <w:t>, the</w:t>
      </w:r>
      <w:r w:rsidR="001E25BC" w:rsidRPr="00096B1C">
        <w:rPr>
          <w:rFonts w:cs="Arial"/>
        </w:rPr>
        <w:t xml:space="preserve"> Provider must be notified</w:t>
      </w:r>
      <w:r w:rsidR="00172DDB" w:rsidRPr="00096B1C">
        <w:rPr>
          <w:rFonts w:cs="Arial"/>
        </w:rPr>
        <w:t xml:space="preserve"> </w:t>
      </w:r>
      <w:r w:rsidR="0059117C" w:rsidRPr="00096B1C">
        <w:rPr>
          <w:rFonts w:cs="Arial"/>
        </w:rPr>
        <w:t>in writing</w:t>
      </w:r>
      <w:r w:rsidR="00F276D8" w:rsidRPr="00096B1C">
        <w:rPr>
          <w:rFonts w:cs="Arial"/>
        </w:rPr>
        <w:t xml:space="preserve"> </w:t>
      </w:r>
      <w:r w:rsidR="00172DDB" w:rsidRPr="00096B1C">
        <w:rPr>
          <w:rFonts w:cs="Arial"/>
        </w:rPr>
        <w:t xml:space="preserve">and HREC approval </w:t>
      </w:r>
      <w:r w:rsidR="001A016A" w:rsidRPr="00096B1C">
        <w:rPr>
          <w:rFonts w:cs="Arial"/>
        </w:rPr>
        <w:t xml:space="preserve">must first be </w:t>
      </w:r>
      <w:r w:rsidR="00E25B20" w:rsidRPr="00096B1C">
        <w:rPr>
          <w:rFonts w:cs="Arial"/>
        </w:rPr>
        <w:t>obtained.</w:t>
      </w:r>
    </w:p>
    <w:p w14:paraId="6F2A1720" w14:textId="77777777" w:rsidR="006252F7" w:rsidRPr="00096B1C" w:rsidRDefault="006252F7" w:rsidP="00960FAF">
      <w:pPr>
        <w:pStyle w:val="ListParagraph"/>
        <w:tabs>
          <w:tab w:val="left" w:pos="567"/>
        </w:tabs>
        <w:spacing w:after="0" w:line="360" w:lineRule="auto"/>
        <w:ind w:left="567"/>
        <w:jc w:val="both"/>
        <w:rPr>
          <w:rFonts w:cs="Arial"/>
        </w:rPr>
      </w:pPr>
    </w:p>
    <w:p w14:paraId="1B6120B9" w14:textId="7E4E8258" w:rsidR="006252F7" w:rsidRPr="00096B1C" w:rsidRDefault="00633954" w:rsidP="00E92F10">
      <w:pPr>
        <w:pStyle w:val="ListParagraph"/>
        <w:numPr>
          <w:ilvl w:val="0"/>
          <w:numId w:val="6"/>
        </w:numPr>
        <w:spacing w:after="0" w:line="360" w:lineRule="auto"/>
        <w:ind w:left="567" w:hanging="567"/>
        <w:jc w:val="both"/>
        <w:rPr>
          <w:rFonts w:cs="Arial"/>
          <w:b/>
        </w:rPr>
      </w:pPr>
      <w:r w:rsidRPr="00096B1C">
        <w:rPr>
          <w:rFonts w:cs="Arial"/>
          <w:b/>
        </w:rPr>
        <w:t>DISPUTE SETTLEMENT</w:t>
      </w:r>
    </w:p>
    <w:p w14:paraId="265B3B0B" w14:textId="77777777" w:rsidR="007E243F" w:rsidRPr="00096B1C" w:rsidRDefault="007E243F" w:rsidP="007E243F">
      <w:pPr>
        <w:pStyle w:val="ListParagraph"/>
        <w:spacing w:after="0" w:line="360" w:lineRule="auto"/>
        <w:ind w:left="567"/>
        <w:jc w:val="both"/>
        <w:rPr>
          <w:rFonts w:cs="Arial"/>
          <w:b/>
        </w:rPr>
      </w:pPr>
    </w:p>
    <w:p w14:paraId="3B00BAB4" w14:textId="299AE1F2" w:rsidR="007E243F" w:rsidRPr="00096B1C"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bookmarkStart w:id="1" w:name="_Toc115676311"/>
      <w:r w:rsidRPr="00096B1C">
        <w:rPr>
          <w:rFonts w:asciiTheme="minorHAnsi" w:hAnsiTheme="minorHAnsi"/>
          <w:b w:val="0"/>
          <w:color w:val="auto"/>
          <w:sz w:val="22"/>
          <w:szCs w:val="22"/>
        </w:rPr>
        <w:t xml:space="preserve">All disputes between the Parties will be determined in accordance with the provisions of this clause </w:t>
      </w:r>
      <w:bookmarkStart w:id="2" w:name="_Ref16310529"/>
      <w:bookmarkStart w:id="3" w:name="_Toc115786101"/>
      <w:bookmarkStart w:id="4" w:name="_Ref329876388"/>
      <w:bookmarkEnd w:id="1"/>
      <w:r w:rsidR="007E243F" w:rsidRPr="00096B1C">
        <w:rPr>
          <w:rFonts w:asciiTheme="minorHAnsi" w:hAnsiTheme="minorHAnsi"/>
          <w:b w:val="0"/>
          <w:color w:val="auto"/>
          <w:sz w:val="22"/>
          <w:szCs w:val="22"/>
        </w:rPr>
        <w:t>10.</w:t>
      </w:r>
    </w:p>
    <w:p w14:paraId="73F8C498" w14:textId="77777777" w:rsidR="007E243F" w:rsidRPr="00096B1C" w:rsidRDefault="007E243F" w:rsidP="007E243F"/>
    <w:p w14:paraId="20465BE4" w14:textId="77777777" w:rsidR="007E243F" w:rsidRPr="00096B1C"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r w:rsidRPr="00096B1C">
        <w:rPr>
          <w:rFonts w:asciiTheme="minorHAnsi" w:hAnsiTheme="minorHAnsi"/>
          <w:b w:val="0"/>
          <w:color w:val="auto"/>
          <w:sz w:val="22"/>
          <w:szCs w:val="22"/>
        </w:rPr>
        <w:t>Within a period of fourteen (14) days after the date on which the dispute arose (“the Dispute Date”) the Parties will meet to discuss the dispute and will endeavour to resolve the dispute amicably.</w:t>
      </w:r>
      <w:bookmarkStart w:id="5" w:name="_Ref115585763"/>
      <w:bookmarkStart w:id="6" w:name="_Toc115786102"/>
      <w:bookmarkEnd w:id="2"/>
      <w:bookmarkEnd w:id="3"/>
      <w:bookmarkEnd w:id="4"/>
    </w:p>
    <w:p w14:paraId="21CC897A" w14:textId="77777777" w:rsidR="007E243F" w:rsidRPr="00096B1C" w:rsidRDefault="007E243F" w:rsidP="007E243F"/>
    <w:p w14:paraId="4C763C58" w14:textId="2ECA93AF" w:rsidR="007E243F" w:rsidRPr="00096B1C"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r w:rsidRPr="00096B1C">
        <w:rPr>
          <w:rFonts w:asciiTheme="minorHAnsi" w:hAnsiTheme="minorHAnsi"/>
          <w:b w:val="0"/>
          <w:color w:val="auto"/>
          <w:sz w:val="22"/>
          <w:szCs w:val="22"/>
        </w:rPr>
        <w:t xml:space="preserve">If the Parties are unable to resolve the dispute in terms of </w:t>
      </w:r>
      <w:r w:rsidR="007E243F" w:rsidRPr="00096B1C">
        <w:rPr>
          <w:rFonts w:asciiTheme="minorHAnsi" w:hAnsiTheme="minorHAnsi"/>
          <w:b w:val="0"/>
          <w:color w:val="auto"/>
          <w:sz w:val="22"/>
          <w:szCs w:val="22"/>
        </w:rPr>
        <w:t>10.2</w:t>
      </w:r>
      <w:r w:rsidRPr="00096B1C">
        <w:rPr>
          <w:rFonts w:asciiTheme="minorHAnsi" w:hAnsiTheme="minorHAnsi"/>
          <w:b w:val="0"/>
          <w:color w:val="auto"/>
          <w:sz w:val="22"/>
          <w:szCs w:val="22"/>
        </w:rPr>
        <w:t xml:space="preserve"> within thirty (30) days from the Dispute Date the dispute will be referred to the Vice–Chancellor or a Deputy Vice-Chancellor of the University and the Chief Executive Officer of </w:t>
      </w:r>
      <w:r w:rsidR="007E243F" w:rsidRPr="00096B1C">
        <w:rPr>
          <w:rFonts w:asciiTheme="minorHAnsi" w:hAnsiTheme="minorHAnsi"/>
          <w:b w:val="0"/>
          <w:color w:val="auto"/>
          <w:sz w:val="22"/>
          <w:szCs w:val="22"/>
        </w:rPr>
        <w:t>the Recipient</w:t>
      </w:r>
      <w:r w:rsidRPr="00096B1C">
        <w:rPr>
          <w:rFonts w:asciiTheme="minorHAnsi" w:hAnsiTheme="minorHAnsi"/>
          <w:b w:val="0"/>
          <w:color w:val="auto"/>
          <w:sz w:val="22"/>
          <w:szCs w:val="22"/>
        </w:rPr>
        <w:t xml:space="preserve"> or their duly appointed representative/s, who will use their best endeavours to resolve the dispute. Their determination will be final and binding and will be carried into effect by the Parties.</w:t>
      </w:r>
      <w:bookmarkEnd w:id="5"/>
      <w:bookmarkEnd w:id="6"/>
    </w:p>
    <w:p w14:paraId="5E044472" w14:textId="77777777" w:rsidR="007E243F" w:rsidRPr="00096B1C" w:rsidRDefault="007E243F" w:rsidP="007E243F"/>
    <w:p w14:paraId="1DDB9411" w14:textId="0CC979CD" w:rsidR="006252F7" w:rsidRPr="00096B1C"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r w:rsidRPr="00096B1C">
        <w:rPr>
          <w:rFonts w:asciiTheme="minorHAnsi" w:hAnsiTheme="minorHAnsi"/>
          <w:b w:val="0"/>
          <w:color w:val="auto"/>
          <w:sz w:val="22"/>
          <w:szCs w:val="22"/>
        </w:rPr>
        <w:t xml:space="preserve">If the individuals described in </w:t>
      </w:r>
      <w:r w:rsidR="007E243F" w:rsidRPr="00096B1C">
        <w:rPr>
          <w:rFonts w:asciiTheme="minorHAnsi" w:hAnsiTheme="minorHAnsi"/>
          <w:b w:val="0"/>
          <w:color w:val="auto"/>
          <w:sz w:val="22"/>
          <w:szCs w:val="22"/>
        </w:rPr>
        <w:t>10.3</w:t>
      </w:r>
      <w:r w:rsidRPr="00096B1C">
        <w:rPr>
          <w:rFonts w:asciiTheme="minorHAnsi" w:hAnsiTheme="minorHAnsi"/>
          <w:b w:val="0"/>
          <w:color w:val="auto"/>
          <w:sz w:val="22"/>
          <w:szCs w:val="22"/>
        </w:rPr>
        <w:t xml:space="preserve"> are unable to resolve the dispute within a period of thirty (30) days after it has been referred to them, either Party may institute action in the South Gauteng High Court, Johannesburg, unless the Parties agree to resolve such dispute by arbitration in terms of a separate arbitration Agreement.  </w:t>
      </w:r>
    </w:p>
    <w:p w14:paraId="69EFB3D2" w14:textId="77777777" w:rsidR="006252F7" w:rsidRPr="00096B1C" w:rsidRDefault="006252F7" w:rsidP="00960FAF">
      <w:pPr>
        <w:pStyle w:val="ListParagraph"/>
        <w:spacing w:after="0" w:line="360" w:lineRule="auto"/>
        <w:ind w:left="1215"/>
        <w:jc w:val="both"/>
        <w:rPr>
          <w:rFonts w:cs="Arial"/>
        </w:rPr>
      </w:pPr>
    </w:p>
    <w:p w14:paraId="08E45926" w14:textId="6355533E" w:rsidR="00633954" w:rsidRPr="00096B1C" w:rsidRDefault="00704476" w:rsidP="00E92F10">
      <w:pPr>
        <w:pStyle w:val="ListParagraph"/>
        <w:numPr>
          <w:ilvl w:val="0"/>
          <w:numId w:val="6"/>
        </w:numPr>
        <w:spacing w:after="0" w:line="360" w:lineRule="auto"/>
        <w:ind w:left="567" w:hanging="567"/>
        <w:jc w:val="both"/>
        <w:rPr>
          <w:rFonts w:cs="Arial"/>
          <w:b/>
        </w:rPr>
      </w:pPr>
      <w:r w:rsidRPr="00096B1C">
        <w:rPr>
          <w:rFonts w:cs="Arial"/>
          <w:b/>
        </w:rPr>
        <w:t xml:space="preserve">INTELLECTUAL </w:t>
      </w:r>
      <w:r w:rsidR="00813F33" w:rsidRPr="00096B1C">
        <w:rPr>
          <w:rFonts w:cs="Arial"/>
          <w:b/>
        </w:rPr>
        <w:t>PROPERTY</w:t>
      </w:r>
    </w:p>
    <w:p w14:paraId="005E1B95" w14:textId="77777777" w:rsidR="006252F7" w:rsidRPr="00096B1C" w:rsidRDefault="006252F7" w:rsidP="00960FAF">
      <w:pPr>
        <w:pStyle w:val="ListParagraph"/>
        <w:spacing w:after="0" w:line="360" w:lineRule="auto"/>
        <w:jc w:val="both"/>
        <w:rPr>
          <w:rFonts w:cs="Arial"/>
        </w:rPr>
      </w:pPr>
    </w:p>
    <w:p w14:paraId="708596F4" w14:textId="1C53A5A5" w:rsidR="006252F7" w:rsidRPr="00096B1C" w:rsidRDefault="0059117C" w:rsidP="00E54E64">
      <w:pPr>
        <w:spacing w:after="0" w:line="360" w:lineRule="auto"/>
        <w:jc w:val="both"/>
        <w:rPr>
          <w:rFonts w:cs="Arial"/>
        </w:rPr>
      </w:pPr>
      <w:r w:rsidRPr="00096B1C">
        <w:rPr>
          <w:rFonts w:cs="Arial"/>
        </w:rPr>
        <w:t xml:space="preserve">Intellectual property will be dealt with through relevant </w:t>
      </w:r>
      <w:r w:rsidR="001A016A" w:rsidRPr="00096B1C">
        <w:rPr>
          <w:rFonts w:cs="Arial"/>
        </w:rPr>
        <w:t xml:space="preserve">laws </w:t>
      </w:r>
      <w:r w:rsidRPr="00096B1C">
        <w:rPr>
          <w:rFonts w:cs="Arial"/>
        </w:rPr>
        <w:t>related to the applicable protocol and underlying third party agreements</w:t>
      </w:r>
      <w:r w:rsidR="001A016A" w:rsidRPr="00096B1C">
        <w:rPr>
          <w:rFonts w:cs="Arial"/>
        </w:rPr>
        <w:t xml:space="preserve"> in so far as there are any</w:t>
      </w:r>
      <w:r w:rsidRPr="00096B1C">
        <w:rPr>
          <w:rFonts w:cs="Arial"/>
        </w:rPr>
        <w:t>.</w:t>
      </w:r>
    </w:p>
    <w:p w14:paraId="383DFCAA" w14:textId="77777777" w:rsidR="006252F7" w:rsidRPr="00096B1C" w:rsidRDefault="006252F7" w:rsidP="00960FAF">
      <w:pPr>
        <w:spacing w:after="0" w:line="360" w:lineRule="auto"/>
        <w:ind w:left="720" w:hanging="720"/>
        <w:jc w:val="both"/>
        <w:rPr>
          <w:rFonts w:cs="Arial"/>
        </w:rPr>
      </w:pPr>
    </w:p>
    <w:p w14:paraId="48E077A6" w14:textId="17B9E686" w:rsidR="008137FC" w:rsidRPr="00096B1C" w:rsidRDefault="008137FC" w:rsidP="00E92F10">
      <w:pPr>
        <w:pStyle w:val="ListParagraph"/>
        <w:numPr>
          <w:ilvl w:val="0"/>
          <w:numId w:val="6"/>
        </w:numPr>
        <w:spacing w:after="0" w:line="360" w:lineRule="auto"/>
        <w:ind w:left="567" w:hanging="567"/>
        <w:jc w:val="both"/>
        <w:rPr>
          <w:rFonts w:cs="Arial"/>
          <w:b/>
        </w:rPr>
      </w:pPr>
      <w:r w:rsidRPr="00096B1C">
        <w:rPr>
          <w:rFonts w:cs="Arial"/>
          <w:b/>
        </w:rPr>
        <w:t>CONFIDENTIALITY</w:t>
      </w:r>
    </w:p>
    <w:p w14:paraId="3D12DD20" w14:textId="77777777" w:rsidR="006252F7" w:rsidRPr="00096B1C" w:rsidRDefault="006252F7" w:rsidP="00960FAF">
      <w:pPr>
        <w:pStyle w:val="ListParagraph"/>
        <w:spacing w:after="0" w:line="360" w:lineRule="auto"/>
        <w:jc w:val="both"/>
        <w:rPr>
          <w:rFonts w:cs="Arial"/>
        </w:rPr>
      </w:pPr>
    </w:p>
    <w:p w14:paraId="665AFE48" w14:textId="7C38DCA8" w:rsidR="008137FC" w:rsidRPr="00096B1C" w:rsidRDefault="008137FC" w:rsidP="00E54E64">
      <w:pPr>
        <w:spacing w:after="0" w:line="360" w:lineRule="auto"/>
        <w:jc w:val="both"/>
        <w:rPr>
          <w:rFonts w:cs="Arial"/>
        </w:rPr>
      </w:pPr>
      <w:r w:rsidRPr="00096B1C">
        <w:rPr>
          <w:rFonts w:cs="Arial"/>
        </w:rPr>
        <w:t>The Recipient agree</w:t>
      </w:r>
      <w:r w:rsidR="00EA10FE" w:rsidRPr="00096B1C">
        <w:rPr>
          <w:rFonts w:cs="Arial"/>
        </w:rPr>
        <w:t>s</w:t>
      </w:r>
      <w:r w:rsidRPr="00096B1C">
        <w:rPr>
          <w:rFonts w:cs="Arial"/>
        </w:rPr>
        <w:t xml:space="preserve"> to keep the Materials secure and confidential at all times. Confidentiality includes, but is not limited to: the properties, characteristics, content, composition, potential secondary uses and methods of use of the Material.</w:t>
      </w:r>
      <w:r w:rsidR="00415426" w:rsidRPr="00096B1C">
        <w:rPr>
          <w:rFonts w:cs="Arial"/>
        </w:rPr>
        <w:t xml:space="preserve"> All</w:t>
      </w:r>
      <w:r w:rsidRPr="00096B1C">
        <w:rPr>
          <w:rFonts w:cs="Arial"/>
        </w:rPr>
        <w:t xml:space="preserve"> </w:t>
      </w:r>
      <w:r w:rsidR="00415426" w:rsidRPr="00096B1C">
        <w:rPr>
          <w:rFonts w:cs="Arial"/>
        </w:rPr>
        <w:t>i</w:t>
      </w:r>
      <w:r w:rsidRPr="00096B1C">
        <w:rPr>
          <w:rFonts w:cs="Arial"/>
        </w:rPr>
        <w:t>nformation relating to the nature and proces</w:t>
      </w:r>
      <w:r w:rsidR="00EA10FE" w:rsidRPr="00096B1C">
        <w:rPr>
          <w:rFonts w:cs="Arial"/>
        </w:rPr>
        <w:t>ses of the r</w:t>
      </w:r>
      <w:r w:rsidRPr="00096B1C">
        <w:rPr>
          <w:rFonts w:cs="Arial"/>
        </w:rPr>
        <w:t>esearch</w:t>
      </w:r>
      <w:r w:rsidR="00415426" w:rsidRPr="00096B1C">
        <w:rPr>
          <w:rFonts w:cs="Arial"/>
        </w:rPr>
        <w:t xml:space="preserve"> </w:t>
      </w:r>
      <w:r w:rsidR="00415426" w:rsidRPr="00096B1C">
        <w:t>in whatever form,</w:t>
      </w:r>
      <w:r w:rsidRPr="00096B1C">
        <w:rPr>
          <w:rFonts w:cs="Arial"/>
        </w:rPr>
        <w:t xml:space="preserve"> must also be treated as confidential. The identity of the </w:t>
      </w:r>
      <w:r w:rsidR="00EA10FE" w:rsidRPr="00096B1C">
        <w:rPr>
          <w:rFonts w:cs="Arial"/>
        </w:rPr>
        <w:t>Donor(s)</w:t>
      </w:r>
      <w:r w:rsidR="005732F2" w:rsidRPr="00096B1C">
        <w:rPr>
          <w:rFonts w:cs="Arial"/>
        </w:rPr>
        <w:t xml:space="preserve"> must</w:t>
      </w:r>
      <w:r w:rsidRPr="00096B1C">
        <w:rPr>
          <w:rFonts w:cs="Arial"/>
        </w:rPr>
        <w:t xml:space="preserve"> be protected</w:t>
      </w:r>
      <w:r w:rsidR="00C33FC3" w:rsidRPr="00096B1C">
        <w:rPr>
          <w:rFonts w:cs="Arial"/>
        </w:rPr>
        <w:t xml:space="preserve"> and kept confidential</w:t>
      </w:r>
      <w:r w:rsidRPr="00096B1C">
        <w:rPr>
          <w:rFonts w:cs="Arial"/>
        </w:rPr>
        <w:t xml:space="preserve"> at all times. Any publications, newsletters or oral presentations must not divulge any details of the </w:t>
      </w:r>
      <w:r w:rsidR="00EA10FE" w:rsidRPr="00096B1C">
        <w:rPr>
          <w:rFonts w:cs="Arial"/>
        </w:rPr>
        <w:t>Donor(s)</w:t>
      </w:r>
      <w:r w:rsidRPr="00096B1C">
        <w:rPr>
          <w:rFonts w:cs="Arial"/>
        </w:rPr>
        <w:t xml:space="preserve"> unless consent has been obtained for such use fr</w:t>
      </w:r>
      <w:r w:rsidR="005732F2" w:rsidRPr="00096B1C">
        <w:rPr>
          <w:rFonts w:cs="Arial"/>
        </w:rPr>
        <w:t xml:space="preserve">om the </w:t>
      </w:r>
      <w:r w:rsidR="00EA10FE" w:rsidRPr="00096B1C">
        <w:rPr>
          <w:rFonts w:cs="Arial"/>
        </w:rPr>
        <w:t>Donor(s)</w:t>
      </w:r>
      <w:r w:rsidR="005732F2" w:rsidRPr="00096B1C">
        <w:rPr>
          <w:rFonts w:cs="Arial"/>
        </w:rPr>
        <w:t>.</w:t>
      </w:r>
    </w:p>
    <w:p w14:paraId="4BDA0E56" w14:textId="77777777" w:rsidR="005732F2" w:rsidRPr="00096B1C" w:rsidRDefault="005732F2" w:rsidP="00960FAF">
      <w:pPr>
        <w:spacing w:after="0" w:line="360" w:lineRule="auto"/>
        <w:jc w:val="both"/>
        <w:rPr>
          <w:rFonts w:cs="Arial"/>
        </w:rPr>
      </w:pPr>
    </w:p>
    <w:p w14:paraId="0764CE97" w14:textId="76F4FBAE" w:rsidR="005732F2" w:rsidRPr="00096B1C" w:rsidRDefault="005732F2" w:rsidP="00E92F10">
      <w:pPr>
        <w:pStyle w:val="ListParagraph"/>
        <w:numPr>
          <w:ilvl w:val="0"/>
          <w:numId w:val="6"/>
        </w:numPr>
        <w:spacing w:after="0" w:line="360" w:lineRule="auto"/>
        <w:ind w:left="567" w:hanging="567"/>
        <w:jc w:val="both"/>
        <w:rPr>
          <w:rFonts w:cs="Arial"/>
          <w:b/>
        </w:rPr>
      </w:pPr>
      <w:r w:rsidRPr="00096B1C">
        <w:rPr>
          <w:rFonts w:cs="Arial"/>
          <w:b/>
        </w:rPr>
        <w:t>PUBLICATIONS &amp; PUBLICITY</w:t>
      </w:r>
    </w:p>
    <w:p w14:paraId="36305335" w14:textId="77777777" w:rsidR="006252F7" w:rsidRPr="00096B1C" w:rsidRDefault="006252F7" w:rsidP="00960FAF">
      <w:pPr>
        <w:pStyle w:val="ListParagraph"/>
        <w:spacing w:after="0" w:line="360" w:lineRule="auto"/>
        <w:jc w:val="both"/>
        <w:rPr>
          <w:rFonts w:cs="Arial"/>
        </w:rPr>
      </w:pPr>
    </w:p>
    <w:p w14:paraId="316E003A" w14:textId="77777777" w:rsidR="00EA10FE" w:rsidRPr="00096B1C" w:rsidRDefault="00627729" w:rsidP="00E92F10">
      <w:pPr>
        <w:pStyle w:val="ListParagraph"/>
        <w:numPr>
          <w:ilvl w:val="1"/>
          <w:numId w:val="14"/>
        </w:numPr>
        <w:spacing w:after="0" w:line="360" w:lineRule="auto"/>
        <w:ind w:left="567" w:hanging="567"/>
        <w:jc w:val="both"/>
        <w:rPr>
          <w:rFonts w:cs="Arial"/>
        </w:rPr>
      </w:pPr>
      <w:r w:rsidRPr="00096B1C">
        <w:rPr>
          <w:rFonts w:cs="Arial"/>
        </w:rPr>
        <w:t xml:space="preserve">Authorship of publications </w:t>
      </w:r>
      <w:r w:rsidR="00EA10FE" w:rsidRPr="00096B1C">
        <w:rPr>
          <w:rFonts w:cs="Arial"/>
        </w:rPr>
        <w:t xml:space="preserve">emanating from the use of the Materials hereunder </w:t>
      </w:r>
      <w:r w:rsidRPr="00096B1C">
        <w:rPr>
          <w:rFonts w:cs="Arial"/>
        </w:rPr>
        <w:t>must be in keeping with the International Committee of Medi</w:t>
      </w:r>
      <w:r w:rsidR="000B0336" w:rsidRPr="00096B1C">
        <w:rPr>
          <w:rFonts w:cs="Arial"/>
        </w:rPr>
        <w:t>cal Journal Editors A</w:t>
      </w:r>
      <w:r w:rsidRPr="00096B1C">
        <w:rPr>
          <w:rFonts w:cs="Arial"/>
        </w:rPr>
        <w:t>uthorship Guidelines (</w:t>
      </w:r>
      <w:hyperlink r:id="rId9" w:history="1">
        <w:r w:rsidR="00EA10FE" w:rsidRPr="00096B1C">
          <w:rPr>
            <w:rStyle w:val="Hyperlink"/>
            <w:rFonts w:cs="Arial"/>
          </w:rPr>
          <w:t>http://www.icmje.org/icmje-recommendations.pdf</w:t>
        </w:r>
      </w:hyperlink>
      <w:r w:rsidR="00EA10FE" w:rsidRPr="00096B1C">
        <w:rPr>
          <w:rFonts w:cs="Arial"/>
        </w:rPr>
        <w:t>) as</w:t>
      </w:r>
      <w:r w:rsidR="00C33FC3" w:rsidRPr="00096B1C">
        <w:rPr>
          <w:rFonts w:cs="Arial"/>
        </w:rPr>
        <w:t xml:space="preserve"> amended from time to time.</w:t>
      </w:r>
    </w:p>
    <w:p w14:paraId="2A5598E3" w14:textId="77777777" w:rsidR="00EA10FE" w:rsidRPr="00096B1C" w:rsidRDefault="00EA10FE" w:rsidP="00EA10FE">
      <w:pPr>
        <w:pStyle w:val="ListParagraph"/>
        <w:spacing w:after="0" w:line="360" w:lineRule="auto"/>
        <w:ind w:left="567"/>
        <w:jc w:val="both"/>
        <w:rPr>
          <w:rFonts w:cs="Arial"/>
        </w:rPr>
      </w:pPr>
    </w:p>
    <w:p w14:paraId="1BF5E130" w14:textId="77777777" w:rsidR="00EA10FE" w:rsidRPr="00096B1C" w:rsidRDefault="00A13BD5" w:rsidP="00E92F10">
      <w:pPr>
        <w:pStyle w:val="ListParagraph"/>
        <w:numPr>
          <w:ilvl w:val="1"/>
          <w:numId w:val="14"/>
        </w:numPr>
        <w:spacing w:after="0" w:line="360" w:lineRule="auto"/>
        <w:ind w:left="567" w:hanging="567"/>
        <w:jc w:val="both"/>
        <w:rPr>
          <w:rFonts w:cs="Arial"/>
        </w:rPr>
      </w:pPr>
      <w:r w:rsidRPr="00096B1C">
        <w:rPr>
          <w:rFonts w:cs="Arial"/>
        </w:rPr>
        <w:t xml:space="preserve">Where </w:t>
      </w:r>
      <w:r w:rsidR="005732F2" w:rsidRPr="00096B1C">
        <w:rPr>
          <w:rFonts w:cs="Arial"/>
        </w:rPr>
        <w:t>the Recipient wish</w:t>
      </w:r>
      <w:r w:rsidR="00EA10FE" w:rsidRPr="00096B1C">
        <w:rPr>
          <w:rFonts w:cs="Arial"/>
        </w:rPr>
        <w:t>es</w:t>
      </w:r>
      <w:r w:rsidR="005732F2" w:rsidRPr="00096B1C">
        <w:rPr>
          <w:rFonts w:cs="Arial"/>
        </w:rPr>
        <w:t xml:space="preserve"> to</w:t>
      </w:r>
      <w:r w:rsidR="000B0336" w:rsidRPr="00096B1C">
        <w:rPr>
          <w:rFonts w:cs="Arial"/>
        </w:rPr>
        <w:t xml:space="preserve"> publish any information </w:t>
      </w:r>
      <w:r w:rsidR="005732F2" w:rsidRPr="00096B1C">
        <w:rPr>
          <w:rFonts w:cs="Arial"/>
        </w:rPr>
        <w:t xml:space="preserve">concerning the </w:t>
      </w:r>
      <w:r w:rsidR="00EA10FE" w:rsidRPr="00096B1C">
        <w:rPr>
          <w:rFonts w:cs="Arial"/>
        </w:rPr>
        <w:t>Project</w:t>
      </w:r>
      <w:r w:rsidR="000B0336" w:rsidRPr="00096B1C">
        <w:rPr>
          <w:rFonts w:cs="Arial"/>
        </w:rPr>
        <w:t xml:space="preserve"> (in either oral or written form)</w:t>
      </w:r>
      <w:r w:rsidR="005732F2" w:rsidRPr="00096B1C">
        <w:rPr>
          <w:rFonts w:cs="Arial"/>
        </w:rPr>
        <w:t>, the Provider must be notified and provided with a copy o</w:t>
      </w:r>
      <w:r w:rsidR="00B802FE" w:rsidRPr="00096B1C">
        <w:rPr>
          <w:rFonts w:cs="Arial"/>
        </w:rPr>
        <w:t>f the publication at least ten</w:t>
      </w:r>
      <w:r w:rsidR="00266902" w:rsidRPr="00096B1C">
        <w:rPr>
          <w:rFonts w:cs="Arial"/>
        </w:rPr>
        <w:t xml:space="preserve"> </w:t>
      </w:r>
      <w:r w:rsidR="00B802FE" w:rsidRPr="00096B1C">
        <w:rPr>
          <w:rFonts w:cs="Arial"/>
        </w:rPr>
        <w:t>(1</w:t>
      </w:r>
      <w:r w:rsidR="005732F2" w:rsidRPr="00096B1C">
        <w:rPr>
          <w:rFonts w:cs="Arial"/>
        </w:rPr>
        <w:t>0) days prior to submission</w:t>
      </w:r>
      <w:r w:rsidR="00EA10FE" w:rsidRPr="00096B1C">
        <w:rPr>
          <w:rFonts w:cs="Arial"/>
        </w:rPr>
        <w:t xml:space="preserve"> of the proposed publication</w:t>
      </w:r>
      <w:r w:rsidR="005732F2" w:rsidRPr="00096B1C">
        <w:rPr>
          <w:rFonts w:cs="Arial"/>
        </w:rPr>
        <w:t>. The Provider must inform the Recipient whether any information related to the publication must be removed or included and provide reasons to substantiate the removal or</w:t>
      </w:r>
      <w:r w:rsidR="00B802FE" w:rsidRPr="00096B1C">
        <w:rPr>
          <w:rFonts w:cs="Arial"/>
        </w:rPr>
        <w:t xml:space="preserve"> addition of such information. </w:t>
      </w:r>
    </w:p>
    <w:p w14:paraId="3FC29BCD" w14:textId="77777777" w:rsidR="00EA10FE" w:rsidRPr="00096B1C" w:rsidRDefault="00EA10FE" w:rsidP="00EA10FE">
      <w:pPr>
        <w:pStyle w:val="ListParagraph"/>
        <w:rPr>
          <w:rFonts w:cs="Arial"/>
        </w:rPr>
      </w:pPr>
    </w:p>
    <w:p w14:paraId="0ECDE09A" w14:textId="77777777" w:rsidR="00EA10FE" w:rsidRPr="00096B1C" w:rsidRDefault="00D73F7C" w:rsidP="00E92F10">
      <w:pPr>
        <w:pStyle w:val="ListParagraph"/>
        <w:numPr>
          <w:ilvl w:val="1"/>
          <w:numId w:val="14"/>
        </w:numPr>
        <w:spacing w:after="0" w:line="360" w:lineRule="auto"/>
        <w:ind w:left="567" w:hanging="567"/>
        <w:jc w:val="both"/>
        <w:rPr>
          <w:rFonts w:cs="Arial"/>
        </w:rPr>
      </w:pPr>
      <w:r w:rsidRPr="00096B1C">
        <w:rPr>
          <w:rFonts w:cs="Arial"/>
        </w:rPr>
        <w:t>The Provider must be supplied</w:t>
      </w:r>
      <w:r w:rsidR="005732F2" w:rsidRPr="00096B1C">
        <w:rPr>
          <w:rFonts w:cs="Arial"/>
        </w:rPr>
        <w:t xml:space="preserve"> with </w:t>
      </w:r>
      <w:r w:rsidR="00B802FE" w:rsidRPr="00096B1C">
        <w:rPr>
          <w:rFonts w:cs="Arial"/>
        </w:rPr>
        <w:t>a final copy of the publication</w:t>
      </w:r>
      <w:r w:rsidR="005732F2" w:rsidRPr="00096B1C">
        <w:rPr>
          <w:rFonts w:cs="Arial"/>
        </w:rPr>
        <w:t xml:space="preserve"> before publication by the Recipient. The Recipient must acknowledge the Provider’s contribution of the </w:t>
      </w:r>
      <w:r w:rsidR="00A2598E" w:rsidRPr="00096B1C">
        <w:rPr>
          <w:rFonts w:cs="Arial"/>
        </w:rPr>
        <w:t>Material unless</w:t>
      </w:r>
      <w:r w:rsidR="005732F2" w:rsidRPr="00096B1C">
        <w:rPr>
          <w:rFonts w:cs="Arial"/>
        </w:rPr>
        <w:t xml:space="preserve"> otherwise requested by the Provider.</w:t>
      </w:r>
    </w:p>
    <w:p w14:paraId="06B37481" w14:textId="77777777" w:rsidR="00EA10FE" w:rsidRPr="00096B1C" w:rsidRDefault="00EA10FE" w:rsidP="00EA10FE">
      <w:pPr>
        <w:pStyle w:val="ListParagraph"/>
        <w:rPr>
          <w:rFonts w:cs="Arial"/>
        </w:rPr>
      </w:pPr>
    </w:p>
    <w:p w14:paraId="07BE4A58" w14:textId="77777777" w:rsidR="00EA10FE" w:rsidRPr="00096B1C" w:rsidRDefault="00A2598E" w:rsidP="00E92F10">
      <w:pPr>
        <w:pStyle w:val="ListParagraph"/>
        <w:numPr>
          <w:ilvl w:val="1"/>
          <w:numId w:val="14"/>
        </w:numPr>
        <w:spacing w:after="0" w:line="360" w:lineRule="auto"/>
        <w:ind w:left="567" w:hanging="567"/>
        <w:jc w:val="both"/>
        <w:rPr>
          <w:rFonts w:cs="Arial"/>
        </w:rPr>
      </w:pPr>
      <w:r w:rsidRPr="00096B1C">
        <w:rPr>
          <w:rFonts w:cs="Arial"/>
        </w:rPr>
        <w:t>Neither Party shall use the name of the other Party or its employees in any advertisement, press release or other publicity without prior written approval of the other Party.</w:t>
      </w:r>
    </w:p>
    <w:p w14:paraId="1424625D" w14:textId="77777777" w:rsidR="00EA10FE" w:rsidRPr="00096B1C" w:rsidRDefault="00EA10FE" w:rsidP="00EA10FE">
      <w:pPr>
        <w:pStyle w:val="ListParagraph"/>
        <w:rPr>
          <w:rFonts w:cs="Arial"/>
        </w:rPr>
      </w:pPr>
    </w:p>
    <w:p w14:paraId="2400FFD3" w14:textId="678717FC" w:rsidR="00EE1725" w:rsidRPr="00096B1C" w:rsidRDefault="00EE1725" w:rsidP="00E92F10">
      <w:pPr>
        <w:pStyle w:val="ListParagraph"/>
        <w:numPr>
          <w:ilvl w:val="1"/>
          <w:numId w:val="14"/>
        </w:numPr>
        <w:spacing w:after="0" w:line="360" w:lineRule="auto"/>
        <w:ind w:left="567" w:hanging="567"/>
        <w:jc w:val="both"/>
        <w:rPr>
          <w:rFonts w:cs="Arial"/>
        </w:rPr>
      </w:pPr>
      <w:r w:rsidRPr="00096B1C">
        <w:rPr>
          <w:rFonts w:cs="Arial"/>
        </w:rPr>
        <w:t>Notwithstanding the</w:t>
      </w:r>
      <w:r w:rsidR="00EA10FE" w:rsidRPr="00096B1C">
        <w:rPr>
          <w:rFonts w:cs="Arial"/>
        </w:rPr>
        <w:t xml:space="preserve"> above, </w:t>
      </w:r>
      <w:r w:rsidRPr="00096B1C">
        <w:rPr>
          <w:rFonts w:cs="Arial"/>
        </w:rPr>
        <w:t xml:space="preserve">and where relevant, publications </w:t>
      </w:r>
      <w:r w:rsidR="00EA10FE" w:rsidRPr="00096B1C">
        <w:rPr>
          <w:rFonts w:cs="Arial"/>
        </w:rPr>
        <w:t xml:space="preserve">must </w:t>
      </w:r>
      <w:r w:rsidR="006456BF" w:rsidRPr="00096B1C">
        <w:rPr>
          <w:rFonts w:cs="Arial"/>
        </w:rPr>
        <w:t>be subjected</w:t>
      </w:r>
      <w:r w:rsidRPr="00096B1C">
        <w:rPr>
          <w:rFonts w:cs="Arial"/>
        </w:rPr>
        <w:t xml:space="preserve"> to the applicable protocol and </w:t>
      </w:r>
      <w:r w:rsidR="00EA10FE" w:rsidRPr="00096B1C">
        <w:rPr>
          <w:rFonts w:cs="Arial"/>
        </w:rPr>
        <w:t>relevant</w:t>
      </w:r>
      <w:r w:rsidRPr="00096B1C">
        <w:rPr>
          <w:rFonts w:cs="Arial"/>
        </w:rPr>
        <w:t xml:space="preserve"> third party agreements.</w:t>
      </w:r>
    </w:p>
    <w:p w14:paraId="4E5FA45F" w14:textId="77777777" w:rsidR="00EA10FE" w:rsidRPr="00096B1C" w:rsidRDefault="00EA10FE" w:rsidP="00EA10FE">
      <w:pPr>
        <w:spacing w:after="0" w:line="360" w:lineRule="auto"/>
        <w:jc w:val="both"/>
        <w:rPr>
          <w:rFonts w:cs="Arial"/>
        </w:rPr>
      </w:pPr>
    </w:p>
    <w:p w14:paraId="5D3B8BE6" w14:textId="2B6BB1B9" w:rsidR="008C368D" w:rsidRPr="00096B1C" w:rsidRDefault="008C368D" w:rsidP="00E92F10">
      <w:pPr>
        <w:pStyle w:val="ListParagraph"/>
        <w:numPr>
          <w:ilvl w:val="0"/>
          <w:numId w:val="6"/>
        </w:numPr>
        <w:tabs>
          <w:tab w:val="left" w:pos="567"/>
        </w:tabs>
        <w:spacing w:after="0" w:line="360" w:lineRule="auto"/>
        <w:ind w:left="567" w:hanging="567"/>
        <w:jc w:val="both"/>
        <w:rPr>
          <w:rFonts w:cs="Arial"/>
        </w:rPr>
      </w:pPr>
      <w:r w:rsidRPr="00096B1C">
        <w:rPr>
          <w:rFonts w:cs="Arial"/>
          <w:b/>
        </w:rPr>
        <w:lastRenderedPageBreak/>
        <w:t>LIABILITY</w:t>
      </w:r>
    </w:p>
    <w:p w14:paraId="626304CC" w14:textId="77777777" w:rsidR="005A4BF3" w:rsidRPr="00096B1C" w:rsidRDefault="005A4BF3" w:rsidP="005A4BF3">
      <w:pPr>
        <w:pStyle w:val="ListParagraph"/>
        <w:tabs>
          <w:tab w:val="left" w:pos="567"/>
        </w:tabs>
        <w:spacing w:after="0" w:line="360" w:lineRule="auto"/>
        <w:ind w:left="567"/>
        <w:jc w:val="both"/>
        <w:rPr>
          <w:rFonts w:cs="Arial"/>
        </w:rPr>
      </w:pPr>
    </w:p>
    <w:p w14:paraId="3D88A00E" w14:textId="191C8286" w:rsidR="005A4BF3" w:rsidRPr="00096B1C" w:rsidRDefault="008C368D" w:rsidP="00E92F10">
      <w:pPr>
        <w:pStyle w:val="ListParagraph"/>
        <w:numPr>
          <w:ilvl w:val="1"/>
          <w:numId w:val="15"/>
        </w:numPr>
        <w:spacing w:after="0" w:line="360" w:lineRule="auto"/>
        <w:ind w:left="567" w:hanging="567"/>
        <w:jc w:val="both"/>
        <w:rPr>
          <w:rFonts w:cs="Arial"/>
        </w:rPr>
      </w:pPr>
      <w:r w:rsidRPr="00096B1C">
        <w:rPr>
          <w:rFonts w:cs="Arial"/>
        </w:rPr>
        <w:t xml:space="preserve">The Provider gives no warranty that the Materials are fit for the </w:t>
      </w:r>
      <w:r w:rsidR="00733974" w:rsidRPr="00096B1C">
        <w:rPr>
          <w:rFonts w:cs="Arial"/>
        </w:rPr>
        <w:t>use and purpose for which they are transferred hereunder</w:t>
      </w:r>
      <w:r w:rsidRPr="00096B1C">
        <w:rPr>
          <w:rFonts w:cs="Arial"/>
        </w:rPr>
        <w:t>, or that they have any particular</w:t>
      </w:r>
      <w:r w:rsidR="005A4BF3" w:rsidRPr="00096B1C">
        <w:rPr>
          <w:rFonts w:cs="Arial"/>
        </w:rPr>
        <w:t xml:space="preserve"> qualities or characteristics. </w:t>
      </w:r>
    </w:p>
    <w:p w14:paraId="75C81004" w14:textId="77777777" w:rsidR="005A4BF3" w:rsidRPr="00096B1C" w:rsidRDefault="005A4BF3" w:rsidP="005A4BF3">
      <w:pPr>
        <w:pStyle w:val="ListParagraph"/>
        <w:spacing w:after="0" w:line="360" w:lineRule="auto"/>
        <w:ind w:left="567"/>
        <w:jc w:val="both"/>
        <w:rPr>
          <w:rFonts w:cs="Arial"/>
        </w:rPr>
      </w:pPr>
    </w:p>
    <w:p w14:paraId="15CBC849" w14:textId="77777777" w:rsidR="005A4BF3" w:rsidRPr="00096B1C" w:rsidRDefault="007D0DA6" w:rsidP="00E92F10">
      <w:pPr>
        <w:pStyle w:val="ListParagraph"/>
        <w:numPr>
          <w:ilvl w:val="1"/>
          <w:numId w:val="15"/>
        </w:numPr>
        <w:spacing w:after="0" w:line="360" w:lineRule="auto"/>
        <w:ind w:left="567" w:hanging="567"/>
        <w:jc w:val="both"/>
        <w:rPr>
          <w:rFonts w:cs="Arial"/>
        </w:rPr>
      </w:pPr>
      <w:r w:rsidRPr="00096B1C">
        <w:rPr>
          <w:rFonts w:cs="Arial"/>
        </w:rPr>
        <w:t>T</w:t>
      </w:r>
      <w:r w:rsidR="008C368D" w:rsidRPr="00096B1C">
        <w:rPr>
          <w:rFonts w:cs="Arial"/>
        </w:rPr>
        <w:t xml:space="preserve">he Provider </w:t>
      </w:r>
      <w:r w:rsidR="00180234" w:rsidRPr="00096B1C">
        <w:rPr>
          <w:rFonts w:cs="Arial"/>
        </w:rPr>
        <w:t xml:space="preserve">will </w:t>
      </w:r>
      <w:r w:rsidR="008C368D" w:rsidRPr="00096B1C">
        <w:rPr>
          <w:rFonts w:cs="Arial"/>
        </w:rPr>
        <w:t>not be liable to the Recipient for any claims or damages arising from the Recipient’s use of the Material</w:t>
      </w:r>
      <w:r w:rsidRPr="00096B1C">
        <w:rPr>
          <w:rFonts w:cs="Arial"/>
        </w:rPr>
        <w:t>.</w:t>
      </w:r>
    </w:p>
    <w:p w14:paraId="3FB9C3BF" w14:textId="77777777" w:rsidR="005A4BF3" w:rsidRPr="00096B1C" w:rsidRDefault="005A4BF3" w:rsidP="005A4BF3">
      <w:pPr>
        <w:pStyle w:val="ListParagraph"/>
        <w:rPr>
          <w:rFonts w:cs="Arial"/>
        </w:rPr>
      </w:pPr>
    </w:p>
    <w:p w14:paraId="093033FE" w14:textId="1C5BC742" w:rsidR="00D02AA1" w:rsidRPr="00096B1C" w:rsidRDefault="008C368D" w:rsidP="00E92F10">
      <w:pPr>
        <w:pStyle w:val="ListParagraph"/>
        <w:numPr>
          <w:ilvl w:val="1"/>
          <w:numId w:val="15"/>
        </w:numPr>
        <w:spacing w:after="0" w:line="360" w:lineRule="auto"/>
        <w:ind w:left="567" w:hanging="567"/>
        <w:jc w:val="both"/>
        <w:rPr>
          <w:rFonts w:cs="Arial"/>
        </w:rPr>
      </w:pPr>
      <w:r w:rsidRPr="00096B1C">
        <w:rPr>
          <w:rFonts w:cs="Arial"/>
        </w:rPr>
        <w:t>Should either Party bre</w:t>
      </w:r>
      <w:r w:rsidR="00E25B20" w:rsidRPr="00096B1C">
        <w:rPr>
          <w:rFonts w:cs="Arial"/>
        </w:rPr>
        <w:t>ach the terms of this Agreement</w:t>
      </w:r>
      <w:r w:rsidRPr="00096B1C">
        <w:rPr>
          <w:rFonts w:cs="Arial"/>
        </w:rPr>
        <w:t xml:space="preserve">, notwithstanding 7 (seven) </w:t>
      </w:r>
      <w:proofErr w:type="gramStart"/>
      <w:r w:rsidRPr="00096B1C">
        <w:rPr>
          <w:rFonts w:cs="Arial"/>
        </w:rPr>
        <w:t>days</w:t>
      </w:r>
      <w:proofErr w:type="gramEnd"/>
      <w:r w:rsidRPr="00096B1C">
        <w:rPr>
          <w:rFonts w:cs="Arial"/>
        </w:rPr>
        <w:t xml:space="preserve"> written notice to rectify the b</w:t>
      </w:r>
      <w:r w:rsidR="009A6575" w:rsidRPr="00096B1C">
        <w:rPr>
          <w:rFonts w:cs="Arial"/>
        </w:rPr>
        <w:t xml:space="preserve">reach, this Agreement </w:t>
      </w:r>
      <w:r w:rsidR="001C0A4D" w:rsidRPr="00096B1C">
        <w:rPr>
          <w:rFonts w:cs="Arial"/>
        </w:rPr>
        <w:t>may</w:t>
      </w:r>
      <w:r w:rsidR="009A6575" w:rsidRPr="00096B1C">
        <w:rPr>
          <w:rFonts w:cs="Arial"/>
        </w:rPr>
        <w:t xml:space="preserve"> be </w:t>
      </w:r>
      <w:r w:rsidR="005A4BF3" w:rsidRPr="00096B1C">
        <w:rPr>
          <w:rFonts w:cs="Arial"/>
        </w:rPr>
        <w:t>t</w:t>
      </w:r>
      <w:r w:rsidRPr="00096B1C">
        <w:rPr>
          <w:rFonts w:cs="Arial"/>
        </w:rPr>
        <w:t>erminated</w:t>
      </w:r>
      <w:r w:rsidR="005A4BF3" w:rsidRPr="00096B1C">
        <w:rPr>
          <w:rFonts w:cs="Arial"/>
        </w:rPr>
        <w:t xml:space="preserve"> by the aggrieved Party </w:t>
      </w:r>
      <w:r w:rsidR="00442B11" w:rsidRPr="00096B1C">
        <w:rPr>
          <w:rFonts w:cs="Arial"/>
        </w:rPr>
        <w:t>by written notice</w:t>
      </w:r>
      <w:r w:rsidRPr="00096B1C">
        <w:rPr>
          <w:rFonts w:cs="Arial"/>
        </w:rPr>
        <w:t>.</w:t>
      </w:r>
    </w:p>
    <w:p w14:paraId="485D201D" w14:textId="77777777" w:rsidR="005A4BF3" w:rsidRPr="00096B1C" w:rsidRDefault="005A4BF3" w:rsidP="005A4BF3">
      <w:pPr>
        <w:spacing w:after="0" w:line="360" w:lineRule="auto"/>
        <w:jc w:val="both"/>
        <w:rPr>
          <w:rFonts w:cs="Arial"/>
        </w:rPr>
      </w:pPr>
    </w:p>
    <w:p w14:paraId="19474582" w14:textId="5A2EF5E7" w:rsidR="00D02AA1" w:rsidRPr="00096B1C" w:rsidRDefault="00D02AA1" w:rsidP="00E92F10">
      <w:pPr>
        <w:pStyle w:val="ListParagraph"/>
        <w:numPr>
          <w:ilvl w:val="0"/>
          <w:numId w:val="6"/>
        </w:numPr>
        <w:tabs>
          <w:tab w:val="left" w:pos="567"/>
        </w:tabs>
        <w:spacing w:after="0" w:line="360" w:lineRule="auto"/>
        <w:ind w:left="567" w:hanging="567"/>
        <w:jc w:val="both"/>
        <w:rPr>
          <w:rFonts w:cs="Arial"/>
          <w:b/>
        </w:rPr>
      </w:pPr>
      <w:r w:rsidRPr="00096B1C">
        <w:rPr>
          <w:rFonts w:cs="Arial"/>
          <w:b/>
        </w:rPr>
        <w:t>GENERAL</w:t>
      </w:r>
    </w:p>
    <w:p w14:paraId="62F691D4" w14:textId="77777777" w:rsidR="005A4BF3" w:rsidRPr="00096B1C" w:rsidRDefault="005A4BF3" w:rsidP="005A4BF3">
      <w:pPr>
        <w:pStyle w:val="ListParagraph"/>
        <w:tabs>
          <w:tab w:val="left" w:pos="567"/>
        </w:tabs>
        <w:spacing w:after="0" w:line="360" w:lineRule="auto"/>
        <w:ind w:left="567"/>
        <w:jc w:val="both"/>
        <w:rPr>
          <w:rFonts w:cs="Arial"/>
          <w:b/>
        </w:rPr>
      </w:pPr>
    </w:p>
    <w:p w14:paraId="2AE7E542" w14:textId="77777777" w:rsidR="00B5067F" w:rsidRPr="00096B1C" w:rsidRDefault="00D02AA1" w:rsidP="00E92F10">
      <w:pPr>
        <w:pStyle w:val="ListParagraph"/>
        <w:numPr>
          <w:ilvl w:val="1"/>
          <w:numId w:val="16"/>
        </w:numPr>
        <w:spacing w:after="0" w:line="360" w:lineRule="auto"/>
        <w:ind w:left="567" w:hanging="567"/>
        <w:jc w:val="both"/>
        <w:rPr>
          <w:rFonts w:cs="Arial"/>
        </w:rPr>
      </w:pPr>
      <w:r w:rsidRPr="00096B1C">
        <w:rPr>
          <w:rFonts w:cs="Arial"/>
        </w:rPr>
        <w:t>This Agreement embodies the entire agreement between the Parties and no provision hereof may be altered or amended without the written mutual consent of both Parties.</w:t>
      </w:r>
    </w:p>
    <w:p w14:paraId="0CF4CF67" w14:textId="77777777" w:rsidR="00B5067F" w:rsidRPr="00096B1C" w:rsidRDefault="00B5067F" w:rsidP="00B5067F">
      <w:pPr>
        <w:pStyle w:val="ListParagraph"/>
        <w:spacing w:after="0" w:line="360" w:lineRule="auto"/>
        <w:ind w:left="567"/>
        <w:jc w:val="both"/>
        <w:rPr>
          <w:rFonts w:cs="Arial"/>
        </w:rPr>
      </w:pPr>
    </w:p>
    <w:p w14:paraId="4355ACC3" w14:textId="2B8481F5" w:rsidR="00B5067F" w:rsidRPr="00096B1C" w:rsidRDefault="00B5067F" w:rsidP="00E92F10">
      <w:pPr>
        <w:pStyle w:val="ListParagraph"/>
        <w:numPr>
          <w:ilvl w:val="1"/>
          <w:numId w:val="16"/>
        </w:numPr>
        <w:spacing w:after="0" w:line="360" w:lineRule="auto"/>
        <w:ind w:left="567" w:hanging="567"/>
        <w:jc w:val="both"/>
        <w:rPr>
          <w:rFonts w:cs="Arial"/>
        </w:rPr>
      </w:pPr>
      <w:r w:rsidRPr="00096B1C">
        <w:rPr>
          <w:rFonts w:cs="Arial"/>
        </w:rPr>
        <w:t>Neither Party may assign or cede any benefit, obligation or interest it may have in this Agreement to any other person without the prior written consent of the other Party</w:t>
      </w:r>
      <w:r w:rsidR="0015153D" w:rsidRPr="00096B1C">
        <w:rPr>
          <w:rFonts w:cs="Arial"/>
        </w:rPr>
        <w:t xml:space="preserve"> and the approval of the HREC</w:t>
      </w:r>
      <w:r w:rsidRPr="00096B1C">
        <w:rPr>
          <w:rFonts w:cs="Arial"/>
        </w:rPr>
        <w:t>.</w:t>
      </w:r>
    </w:p>
    <w:p w14:paraId="2A97D82B" w14:textId="77777777" w:rsidR="00B5067F" w:rsidRPr="00096B1C" w:rsidRDefault="00B5067F" w:rsidP="00B5067F">
      <w:pPr>
        <w:pStyle w:val="ListParagraph"/>
        <w:rPr>
          <w:rFonts w:cs="Arial"/>
        </w:rPr>
      </w:pPr>
    </w:p>
    <w:p w14:paraId="248A7F22" w14:textId="77777777" w:rsidR="00B5067F" w:rsidRPr="00096B1C" w:rsidRDefault="00B5067F" w:rsidP="00E92F10">
      <w:pPr>
        <w:pStyle w:val="ListParagraph"/>
        <w:numPr>
          <w:ilvl w:val="1"/>
          <w:numId w:val="16"/>
        </w:numPr>
        <w:spacing w:after="0" w:line="360" w:lineRule="auto"/>
        <w:ind w:left="567" w:hanging="567"/>
        <w:jc w:val="both"/>
        <w:rPr>
          <w:rFonts w:cs="Arial"/>
        </w:rPr>
      </w:pPr>
      <w:r w:rsidRPr="00096B1C">
        <w:rPr>
          <w:rFonts w:cs="Arial"/>
        </w:rPr>
        <w:t>Neither Party is regarded as having waived, or is precluded in any way from exercising any right under or arising out of this Agreement by reason of such Party having at any time extended any extension of time for, or having shown any indulgency to, the other Party with reference to any performance of any obligation under this Agreement, or having failed to enforce, or delayed in enforcing any right of action against the other Party.</w:t>
      </w:r>
    </w:p>
    <w:p w14:paraId="473D4191" w14:textId="77777777" w:rsidR="00B5067F" w:rsidRPr="00096B1C" w:rsidRDefault="00B5067F" w:rsidP="00B5067F">
      <w:pPr>
        <w:pStyle w:val="ListParagraph"/>
        <w:rPr>
          <w:rFonts w:cs="Arial"/>
        </w:rPr>
      </w:pPr>
    </w:p>
    <w:p w14:paraId="6570E29A" w14:textId="77777777" w:rsidR="00B5067F" w:rsidRPr="00096B1C" w:rsidRDefault="00B5067F" w:rsidP="00E92F10">
      <w:pPr>
        <w:pStyle w:val="ListParagraph"/>
        <w:numPr>
          <w:ilvl w:val="1"/>
          <w:numId w:val="16"/>
        </w:numPr>
        <w:spacing w:after="0" w:line="360" w:lineRule="auto"/>
        <w:ind w:left="567" w:hanging="567"/>
        <w:jc w:val="both"/>
        <w:rPr>
          <w:rFonts w:cs="Arial"/>
        </w:rPr>
      </w:pPr>
      <w:r w:rsidRPr="00096B1C">
        <w:rPr>
          <w:rFonts w:cs="Arial"/>
        </w:rPr>
        <w:t>This Agreement constitutes the sole record of the Agreement between the Parties in regard to the subject matter hereof and replaces any prior Agreement, which may exist between the Parties.  No Party will be bound by any representation, express or implied term, warranty, promise or the like not recorded in this Agreement.</w:t>
      </w:r>
    </w:p>
    <w:p w14:paraId="6ADDEDC7" w14:textId="77777777" w:rsidR="00B5067F" w:rsidRPr="00096B1C" w:rsidRDefault="00B5067F" w:rsidP="00B5067F">
      <w:pPr>
        <w:pStyle w:val="ListParagraph"/>
        <w:rPr>
          <w:rFonts w:cs="Arial"/>
        </w:rPr>
      </w:pPr>
    </w:p>
    <w:p w14:paraId="72A7103D" w14:textId="77777777" w:rsidR="00B5067F" w:rsidRPr="00096B1C" w:rsidRDefault="00B5067F" w:rsidP="00E92F10">
      <w:pPr>
        <w:pStyle w:val="ListParagraph"/>
        <w:numPr>
          <w:ilvl w:val="1"/>
          <w:numId w:val="16"/>
        </w:numPr>
        <w:spacing w:after="0" w:line="360" w:lineRule="auto"/>
        <w:ind w:left="567" w:hanging="567"/>
        <w:jc w:val="both"/>
        <w:rPr>
          <w:rFonts w:cs="Arial"/>
        </w:rPr>
      </w:pPr>
      <w:r w:rsidRPr="00096B1C">
        <w:rPr>
          <w:rFonts w:cs="Arial"/>
        </w:rPr>
        <w:t>Any amendments to this contract are of no force and effect unless reduced to writing and signed by both Parties.</w:t>
      </w:r>
    </w:p>
    <w:p w14:paraId="05A4DA8A" w14:textId="77777777" w:rsidR="00B5067F" w:rsidRPr="00096B1C" w:rsidRDefault="00B5067F" w:rsidP="00B5067F">
      <w:pPr>
        <w:pStyle w:val="ListParagraph"/>
        <w:rPr>
          <w:rFonts w:cs="Arial"/>
        </w:rPr>
      </w:pPr>
    </w:p>
    <w:p w14:paraId="761010FC" w14:textId="77777777" w:rsidR="00B5067F" w:rsidRPr="00096B1C" w:rsidRDefault="00B5067F" w:rsidP="00E92F10">
      <w:pPr>
        <w:pStyle w:val="ListParagraph"/>
        <w:numPr>
          <w:ilvl w:val="1"/>
          <w:numId w:val="16"/>
        </w:numPr>
        <w:spacing w:after="0" w:line="360" w:lineRule="auto"/>
        <w:ind w:left="567" w:hanging="567"/>
        <w:jc w:val="both"/>
        <w:rPr>
          <w:rFonts w:cs="Arial"/>
        </w:rPr>
      </w:pPr>
      <w:r w:rsidRPr="00096B1C">
        <w:rPr>
          <w:rFonts w:cs="Arial"/>
        </w:rPr>
        <w:t>No extension of time or indulgence by any Party will be deemed in any way to affect, prejudice or derogate from the rights of the Party in any respect under this Agreement nor will it in any way be regarded as  a waiver of any rights hereunder or a novation of this Agreement.</w:t>
      </w:r>
    </w:p>
    <w:p w14:paraId="7FF10CD9" w14:textId="77777777" w:rsidR="00B5067F" w:rsidRPr="00096B1C" w:rsidRDefault="00B5067F" w:rsidP="00B5067F">
      <w:pPr>
        <w:pStyle w:val="ListParagraph"/>
        <w:rPr>
          <w:rFonts w:cs="Arial"/>
        </w:rPr>
      </w:pPr>
    </w:p>
    <w:p w14:paraId="0873BF42" w14:textId="77777777" w:rsidR="00B5067F" w:rsidRPr="00096B1C" w:rsidRDefault="00B5067F" w:rsidP="00E92F10">
      <w:pPr>
        <w:pStyle w:val="ListParagraph"/>
        <w:numPr>
          <w:ilvl w:val="1"/>
          <w:numId w:val="16"/>
        </w:numPr>
        <w:spacing w:after="0" w:line="360" w:lineRule="auto"/>
        <w:ind w:left="567" w:hanging="567"/>
        <w:jc w:val="both"/>
        <w:rPr>
          <w:rFonts w:cs="Arial"/>
        </w:rPr>
      </w:pPr>
      <w:r w:rsidRPr="00096B1C">
        <w:rPr>
          <w:rFonts w:cs="Arial"/>
        </w:rPr>
        <w:t>The rule that an Agreement will be interpreted against the Party that drafted it shall not apply to this Agreement.</w:t>
      </w:r>
    </w:p>
    <w:p w14:paraId="64000D0E" w14:textId="77777777" w:rsidR="00B5067F" w:rsidRPr="00096B1C" w:rsidRDefault="00B5067F" w:rsidP="00B5067F">
      <w:pPr>
        <w:pStyle w:val="ListParagraph"/>
        <w:rPr>
          <w:rFonts w:cs="Arial"/>
        </w:rPr>
      </w:pPr>
    </w:p>
    <w:p w14:paraId="2677154A" w14:textId="77777777" w:rsidR="00B5067F" w:rsidRPr="00096B1C" w:rsidRDefault="00B5067F" w:rsidP="00E92F10">
      <w:pPr>
        <w:pStyle w:val="ListParagraph"/>
        <w:numPr>
          <w:ilvl w:val="1"/>
          <w:numId w:val="16"/>
        </w:numPr>
        <w:spacing w:after="0" w:line="360" w:lineRule="auto"/>
        <w:ind w:left="567" w:hanging="567"/>
        <w:jc w:val="both"/>
        <w:rPr>
          <w:rFonts w:cs="Arial"/>
        </w:rPr>
      </w:pPr>
      <w:r w:rsidRPr="00096B1C">
        <w:rPr>
          <w:rFonts w:cs="Arial"/>
        </w:rPr>
        <w:t>In the event of any one or more of the provisions of this Agreement being held for any reason to be invalid, illegal or unenforceable in any respect, such invalidity, illegality or unenforceability will not affect any other provision of this Agreement, and this Agreement shall be construed as if such invalid, illegal or unenforceable provision was not a part of this Agreement, and the Agreement shall be carried out as nearly as possible in accordance with its original terms and intent.</w:t>
      </w:r>
    </w:p>
    <w:p w14:paraId="46F1951B" w14:textId="77777777" w:rsidR="00B5067F" w:rsidRPr="00096B1C" w:rsidRDefault="00B5067F" w:rsidP="00B5067F">
      <w:pPr>
        <w:pStyle w:val="ListParagraph"/>
        <w:rPr>
          <w:rFonts w:cs="Arial"/>
        </w:rPr>
      </w:pPr>
    </w:p>
    <w:p w14:paraId="48C3BB68" w14:textId="77777777" w:rsidR="0015153D" w:rsidRPr="00096B1C" w:rsidRDefault="0015153D" w:rsidP="00E92F10">
      <w:pPr>
        <w:pStyle w:val="ListParagraph"/>
        <w:numPr>
          <w:ilvl w:val="1"/>
          <w:numId w:val="16"/>
        </w:numPr>
        <w:spacing w:after="0" w:line="360" w:lineRule="auto"/>
        <w:ind w:left="567" w:hanging="567"/>
        <w:jc w:val="both"/>
        <w:rPr>
          <w:rFonts w:cs="Arial"/>
        </w:rPr>
      </w:pPr>
      <w:r w:rsidRPr="00096B1C">
        <w:rPr>
          <w:rFonts w:cs="Arial"/>
        </w:rPr>
        <w:t xml:space="preserve">The Recipient receives only the rights as set out in this agreement and these rights are not exclusive to the Recipient. </w:t>
      </w:r>
    </w:p>
    <w:p w14:paraId="5675F700" w14:textId="77777777" w:rsidR="0015153D" w:rsidRPr="00096B1C" w:rsidRDefault="0015153D" w:rsidP="0015153D">
      <w:pPr>
        <w:pStyle w:val="ListParagraph"/>
        <w:rPr>
          <w:rFonts w:cs="Arial"/>
        </w:rPr>
      </w:pPr>
    </w:p>
    <w:p w14:paraId="15D43234" w14:textId="77777777" w:rsidR="0015153D" w:rsidRPr="00096B1C" w:rsidRDefault="0015153D" w:rsidP="0015153D">
      <w:pPr>
        <w:spacing w:after="0" w:line="360" w:lineRule="auto"/>
        <w:jc w:val="both"/>
        <w:rPr>
          <w:rFonts w:cs="Arial"/>
        </w:rPr>
      </w:pPr>
      <w:r w:rsidRPr="00096B1C">
        <w:rPr>
          <w:rFonts w:cs="Arial"/>
        </w:rPr>
        <w:t xml:space="preserve">16.      This MTA is null and void and of no force and effect unless and until the HREC has approved  </w:t>
      </w:r>
    </w:p>
    <w:p w14:paraId="502BE0EB" w14:textId="1A6945EC" w:rsidR="00B5067F" w:rsidRPr="00096B1C" w:rsidRDefault="0015153D" w:rsidP="0015153D">
      <w:pPr>
        <w:spacing w:after="0" w:line="360" w:lineRule="auto"/>
        <w:jc w:val="both"/>
        <w:rPr>
          <w:rFonts w:cs="Arial"/>
        </w:rPr>
      </w:pPr>
      <w:r w:rsidRPr="00096B1C">
        <w:rPr>
          <w:rFonts w:cs="Arial"/>
        </w:rPr>
        <w:t xml:space="preserve">            </w:t>
      </w:r>
      <w:proofErr w:type="gramStart"/>
      <w:r w:rsidRPr="00096B1C">
        <w:rPr>
          <w:rFonts w:cs="Arial"/>
        </w:rPr>
        <w:t>the</w:t>
      </w:r>
      <w:proofErr w:type="gramEnd"/>
      <w:r w:rsidRPr="00096B1C">
        <w:rPr>
          <w:rFonts w:cs="Arial"/>
        </w:rPr>
        <w:t xml:space="preserve"> research of which the MTA forms a part </w:t>
      </w:r>
      <w:r w:rsidRPr="00096B1C">
        <w:rPr>
          <w:rFonts w:cs="Arial"/>
          <w:i/>
        </w:rPr>
        <w:t xml:space="preserve">and </w:t>
      </w:r>
      <w:r w:rsidRPr="00096B1C">
        <w:rPr>
          <w:rFonts w:cs="Arial"/>
        </w:rPr>
        <w:t xml:space="preserve">the MTA. </w:t>
      </w:r>
      <w:r w:rsidR="00B5067F" w:rsidRPr="00096B1C">
        <w:rPr>
          <w:rFonts w:cs="Arial"/>
        </w:rPr>
        <w:t xml:space="preserve">  </w:t>
      </w:r>
    </w:p>
    <w:p w14:paraId="2EFD0947" w14:textId="77777777" w:rsidR="00D02AA1" w:rsidRPr="00096B1C" w:rsidRDefault="00D02AA1" w:rsidP="00960FAF">
      <w:pPr>
        <w:spacing w:after="0" w:line="360" w:lineRule="auto"/>
        <w:jc w:val="both"/>
        <w:rPr>
          <w:rFonts w:cs="Arial"/>
        </w:rPr>
      </w:pPr>
    </w:p>
    <w:p w14:paraId="3C59C328" w14:textId="77777777" w:rsidR="00D02AA1" w:rsidRPr="00096B1C" w:rsidRDefault="00D02AA1" w:rsidP="00960FAF">
      <w:pPr>
        <w:spacing w:after="0" w:line="360" w:lineRule="auto"/>
        <w:jc w:val="both"/>
        <w:rPr>
          <w:rFonts w:cs="Arial"/>
        </w:rPr>
      </w:pPr>
      <w:r w:rsidRPr="00096B1C">
        <w:rPr>
          <w:rFonts w:cs="Arial"/>
        </w:rPr>
        <w:br w:type="page"/>
      </w:r>
    </w:p>
    <w:p w14:paraId="5AA0B19E" w14:textId="77777777" w:rsidR="000B0336" w:rsidRPr="00096B1C" w:rsidRDefault="000B0336" w:rsidP="00960FAF">
      <w:pPr>
        <w:spacing w:after="0" w:line="360" w:lineRule="auto"/>
        <w:jc w:val="both"/>
        <w:rPr>
          <w:rFonts w:cs="Arial"/>
          <w:b/>
          <w:u w:val="single"/>
        </w:rPr>
      </w:pPr>
      <w:r w:rsidRPr="00096B1C">
        <w:rPr>
          <w:rFonts w:cs="Arial"/>
          <w:b/>
          <w:u w:val="single"/>
        </w:rPr>
        <w:lastRenderedPageBreak/>
        <w:t>Duly authorised and on behalf of the Provider:</w:t>
      </w:r>
    </w:p>
    <w:p w14:paraId="61CADD4D" w14:textId="77777777" w:rsidR="000B0336" w:rsidRPr="00096B1C" w:rsidRDefault="000B0336" w:rsidP="00960FAF">
      <w:pPr>
        <w:spacing w:after="0" w:line="360" w:lineRule="auto"/>
        <w:jc w:val="both"/>
        <w:rPr>
          <w:rFonts w:cs="Arial"/>
        </w:rPr>
      </w:pPr>
    </w:p>
    <w:p w14:paraId="3E98CA2F" w14:textId="6915C5FE" w:rsidR="000B0336" w:rsidRPr="00096B1C" w:rsidRDefault="000B0336" w:rsidP="00960FAF">
      <w:pPr>
        <w:spacing w:after="0" w:line="360" w:lineRule="auto"/>
        <w:jc w:val="both"/>
        <w:rPr>
          <w:rFonts w:cs="Arial"/>
        </w:rPr>
      </w:pPr>
      <w:r w:rsidRPr="00096B1C">
        <w:rPr>
          <w:rFonts w:cs="Arial"/>
        </w:rPr>
        <w:t>Full name:</w:t>
      </w:r>
      <w:r w:rsidRPr="00096B1C">
        <w:rPr>
          <w:rFonts w:cs="Arial"/>
        </w:rPr>
        <w:tab/>
        <w:t>_____________</w:t>
      </w:r>
      <w:r w:rsidR="007F6F2C" w:rsidRPr="00096B1C">
        <w:rPr>
          <w:rFonts w:cs="Arial"/>
        </w:rPr>
        <w:t>________________________________</w:t>
      </w:r>
      <w:r w:rsidRPr="00096B1C">
        <w:rPr>
          <w:rFonts w:cs="Arial"/>
        </w:rPr>
        <w:t>____</w:t>
      </w:r>
    </w:p>
    <w:p w14:paraId="0691468B" w14:textId="77777777" w:rsidR="000B0336" w:rsidRPr="00096B1C" w:rsidRDefault="000B0336" w:rsidP="00960FAF">
      <w:pPr>
        <w:spacing w:after="0" w:line="360" w:lineRule="auto"/>
        <w:jc w:val="both"/>
        <w:rPr>
          <w:rFonts w:cs="Arial"/>
        </w:rPr>
      </w:pPr>
    </w:p>
    <w:p w14:paraId="0E4BF154" w14:textId="3EDB59A0" w:rsidR="000B0336" w:rsidRPr="00096B1C" w:rsidRDefault="007F6F2C" w:rsidP="00960FAF">
      <w:pPr>
        <w:spacing w:after="0" w:line="360" w:lineRule="auto"/>
        <w:jc w:val="both"/>
        <w:rPr>
          <w:rFonts w:cs="Arial"/>
        </w:rPr>
      </w:pPr>
      <w:r w:rsidRPr="00096B1C">
        <w:rPr>
          <w:rFonts w:cs="Arial"/>
        </w:rPr>
        <w:t>Designation:</w:t>
      </w:r>
      <w:r w:rsidRPr="00096B1C">
        <w:rPr>
          <w:rFonts w:cs="Arial"/>
        </w:rPr>
        <w:tab/>
        <w:t>_________________________________________________</w:t>
      </w:r>
    </w:p>
    <w:p w14:paraId="1275EB26" w14:textId="77777777" w:rsidR="000B0336" w:rsidRPr="00096B1C" w:rsidRDefault="000B0336" w:rsidP="00960FAF">
      <w:pPr>
        <w:spacing w:after="0" w:line="360" w:lineRule="auto"/>
        <w:jc w:val="both"/>
        <w:rPr>
          <w:rFonts w:cs="Arial"/>
        </w:rPr>
      </w:pPr>
    </w:p>
    <w:p w14:paraId="50CADD28" w14:textId="77777777" w:rsidR="000B0336" w:rsidRPr="00096B1C" w:rsidRDefault="000B0336" w:rsidP="00960FAF">
      <w:pPr>
        <w:spacing w:after="0" w:line="360" w:lineRule="auto"/>
        <w:jc w:val="both"/>
        <w:rPr>
          <w:rFonts w:cs="Arial"/>
        </w:rPr>
      </w:pPr>
      <w:r w:rsidRPr="00096B1C">
        <w:rPr>
          <w:rFonts w:cs="Arial"/>
        </w:rPr>
        <w:t>Signature:</w:t>
      </w:r>
      <w:r w:rsidRPr="00096B1C">
        <w:rPr>
          <w:rFonts w:cs="Arial"/>
        </w:rPr>
        <w:tab/>
        <w:t>__________________</w:t>
      </w:r>
    </w:p>
    <w:p w14:paraId="54FB251B" w14:textId="77777777" w:rsidR="000B0336" w:rsidRPr="00096B1C" w:rsidRDefault="000B0336" w:rsidP="00960FAF">
      <w:pPr>
        <w:spacing w:after="0" w:line="360" w:lineRule="auto"/>
        <w:jc w:val="both"/>
        <w:rPr>
          <w:rFonts w:cs="Arial"/>
        </w:rPr>
      </w:pPr>
    </w:p>
    <w:p w14:paraId="41CB5453" w14:textId="6265455D" w:rsidR="000B0336" w:rsidRPr="00096B1C" w:rsidRDefault="000B0336" w:rsidP="00960FAF">
      <w:pPr>
        <w:spacing w:after="0" w:line="360" w:lineRule="auto"/>
        <w:jc w:val="both"/>
        <w:rPr>
          <w:rFonts w:cs="Arial"/>
        </w:rPr>
      </w:pPr>
      <w:r w:rsidRPr="00096B1C">
        <w:rPr>
          <w:rFonts w:cs="Arial"/>
        </w:rPr>
        <w:t xml:space="preserve">Signed at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t xml:space="preserve">___________ on this the </w:t>
      </w:r>
      <w:r w:rsidRPr="00096B1C">
        <w:rPr>
          <w:rFonts w:cs="Arial"/>
        </w:rPr>
        <w:softHyphen/>
      </w:r>
      <w:r w:rsidRPr="00096B1C">
        <w:rPr>
          <w:rFonts w:cs="Arial"/>
        </w:rPr>
        <w:softHyphen/>
      </w:r>
      <w:r w:rsidRPr="00096B1C">
        <w:rPr>
          <w:rFonts w:cs="Arial"/>
        </w:rPr>
        <w:softHyphen/>
      </w:r>
      <w:r w:rsidRPr="00096B1C">
        <w:rPr>
          <w:rFonts w:cs="Arial"/>
        </w:rPr>
        <w:softHyphen/>
      </w:r>
      <w:r w:rsidR="00DD1CBE" w:rsidRPr="00096B1C">
        <w:rPr>
          <w:rFonts w:cs="Arial"/>
        </w:rPr>
        <w:softHyphen/>
      </w:r>
      <w:r w:rsidR="00DD1CBE" w:rsidRPr="00096B1C">
        <w:rPr>
          <w:rFonts w:cs="Arial"/>
        </w:rPr>
        <w:softHyphen/>
      </w:r>
      <w:r w:rsidR="00DD1CBE" w:rsidRPr="00096B1C">
        <w:rPr>
          <w:rFonts w:cs="Arial"/>
        </w:rPr>
        <w:softHyphen/>
      </w:r>
      <w:r w:rsidR="00DD1CBE" w:rsidRPr="00096B1C">
        <w:rPr>
          <w:rFonts w:cs="Arial"/>
        </w:rPr>
        <w:softHyphen/>
        <w:t xml:space="preserve">_________ day of __________________________, </w:t>
      </w:r>
      <w:r w:rsidR="00C7189D" w:rsidRPr="00096B1C">
        <w:rPr>
          <w:rFonts w:cs="Arial"/>
        </w:rPr>
        <w:t>2015</w:t>
      </w:r>
    </w:p>
    <w:p w14:paraId="306ED3FD" w14:textId="77777777" w:rsidR="000B0336" w:rsidRPr="00096B1C" w:rsidRDefault="000B0336" w:rsidP="00960FAF">
      <w:pPr>
        <w:spacing w:after="0" w:line="360" w:lineRule="auto"/>
        <w:jc w:val="both"/>
        <w:rPr>
          <w:rFonts w:cs="Arial"/>
        </w:rPr>
      </w:pPr>
    </w:p>
    <w:p w14:paraId="26C7509A" w14:textId="77777777" w:rsidR="000B0336" w:rsidRPr="00096B1C" w:rsidRDefault="000B0336" w:rsidP="00960FAF">
      <w:pPr>
        <w:spacing w:after="0" w:line="360" w:lineRule="auto"/>
        <w:jc w:val="both"/>
        <w:rPr>
          <w:rFonts w:cs="Arial"/>
        </w:rPr>
      </w:pPr>
      <w:r w:rsidRPr="00096B1C">
        <w:rPr>
          <w:rFonts w:cs="Arial"/>
        </w:rPr>
        <w:t>WITNESSES:</w:t>
      </w:r>
    </w:p>
    <w:p w14:paraId="476BE68E" w14:textId="77777777" w:rsidR="000B0336" w:rsidRPr="00096B1C" w:rsidRDefault="000B0336" w:rsidP="00960FAF">
      <w:pPr>
        <w:spacing w:after="0" w:line="360" w:lineRule="auto"/>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248"/>
        <w:gridCol w:w="1288"/>
        <w:gridCol w:w="3344"/>
      </w:tblGrid>
      <w:tr w:rsidR="00DD1CBE" w:rsidRPr="00096B1C" w14:paraId="12936251" w14:textId="77777777" w:rsidTr="00DD1CBE">
        <w:tc>
          <w:tcPr>
            <w:tcW w:w="1384" w:type="dxa"/>
          </w:tcPr>
          <w:p w14:paraId="036CCBD1" w14:textId="3B2F7AB8" w:rsidR="00DD1CBE" w:rsidRPr="00096B1C" w:rsidRDefault="00DD1CBE" w:rsidP="00960FAF">
            <w:pPr>
              <w:spacing w:line="360" w:lineRule="auto"/>
              <w:jc w:val="both"/>
              <w:rPr>
                <w:rFonts w:cs="Arial"/>
              </w:rPr>
            </w:pPr>
            <w:r w:rsidRPr="00096B1C">
              <w:rPr>
                <w:rFonts w:cs="Arial"/>
              </w:rPr>
              <w:t>Witness 1:</w:t>
            </w:r>
          </w:p>
        </w:tc>
        <w:tc>
          <w:tcPr>
            <w:tcW w:w="3248" w:type="dxa"/>
          </w:tcPr>
          <w:p w14:paraId="7FD3D375" w14:textId="01CFECED" w:rsidR="00DD1CBE" w:rsidRPr="00096B1C" w:rsidRDefault="00DD1CBE" w:rsidP="00960FAF">
            <w:pPr>
              <w:spacing w:line="360" w:lineRule="auto"/>
              <w:jc w:val="both"/>
              <w:rPr>
                <w:rFonts w:cs="Arial"/>
              </w:rPr>
            </w:pPr>
            <w:r w:rsidRPr="00096B1C">
              <w:rPr>
                <w:rFonts w:cs="Arial"/>
              </w:rPr>
              <w:t>__________________________</w:t>
            </w:r>
          </w:p>
        </w:tc>
        <w:tc>
          <w:tcPr>
            <w:tcW w:w="1288" w:type="dxa"/>
          </w:tcPr>
          <w:p w14:paraId="7C643B18" w14:textId="2783AEA6" w:rsidR="00DD1CBE" w:rsidRPr="00096B1C" w:rsidRDefault="00DD1CBE" w:rsidP="00960FAF">
            <w:pPr>
              <w:spacing w:line="360" w:lineRule="auto"/>
              <w:jc w:val="both"/>
              <w:rPr>
                <w:rFonts w:cs="Arial"/>
              </w:rPr>
            </w:pPr>
            <w:r w:rsidRPr="00096B1C">
              <w:rPr>
                <w:rFonts w:cs="Arial"/>
              </w:rPr>
              <w:t>Witness 2:</w:t>
            </w:r>
          </w:p>
        </w:tc>
        <w:tc>
          <w:tcPr>
            <w:tcW w:w="3344" w:type="dxa"/>
          </w:tcPr>
          <w:p w14:paraId="2C3BF0D8" w14:textId="252AA1A1" w:rsidR="00DD1CBE" w:rsidRPr="00096B1C" w:rsidRDefault="00DD1CBE" w:rsidP="00960FAF">
            <w:pPr>
              <w:spacing w:line="360" w:lineRule="auto"/>
              <w:jc w:val="both"/>
              <w:rPr>
                <w:rFonts w:cs="Arial"/>
              </w:rPr>
            </w:pPr>
            <w:r w:rsidRPr="00096B1C">
              <w:rPr>
                <w:rFonts w:cs="Arial"/>
              </w:rPr>
              <w:t>__________________________</w:t>
            </w:r>
          </w:p>
        </w:tc>
      </w:tr>
    </w:tbl>
    <w:p w14:paraId="72DA8BCC" w14:textId="77777777" w:rsidR="00214042" w:rsidRPr="00096B1C" w:rsidRDefault="00214042" w:rsidP="00960FAF">
      <w:pPr>
        <w:spacing w:after="0" w:line="360" w:lineRule="auto"/>
        <w:jc w:val="both"/>
        <w:rPr>
          <w:rFonts w:cs="Arial"/>
        </w:rPr>
      </w:pPr>
    </w:p>
    <w:p w14:paraId="267E7F18" w14:textId="77777777" w:rsidR="00221674" w:rsidRPr="00096B1C" w:rsidRDefault="00221674" w:rsidP="00960FAF">
      <w:pPr>
        <w:spacing w:after="0" w:line="360" w:lineRule="auto"/>
        <w:jc w:val="both"/>
        <w:rPr>
          <w:rFonts w:cs="Arial"/>
        </w:rPr>
      </w:pPr>
    </w:p>
    <w:p w14:paraId="5DDE70FE" w14:textId="56B60172" w:rsidR="000B0336" w:rsidRPr="00096B1C" w:rsidRDefault="000B0336" w:rsidP="00960FAF">
      <w:pPr>
        <w:spacing w:after="0" w:line="360" w:lineRule="auto"/>
        <w:jc w:val="both"/>
        <w:rPr>
          <w:rFonts w:cs="Arial"/>
          <w:b/>
          <w:u w:val="single"/>
        </w:rPr>
      </w:pPr>
      <w:r w:rsidRPr="00096B1C">
        <w:rPr>
          <w:rFonts w:cs="Arial"/>
          <w:b/>
          <w:u w:val="single"/>
        </w:rPr>
        <w:t>Duly authorised and on behalf of the</w:t>
      </w:r>
      <w:r w:rsidR="00214042" w:rsidRPr="00096B1C">
        <w:rPr>
          <w:rFonts w:cs="Arial"/>
          <w:b/>
          <w:u w:val="single"/>
        </w:rPr>
        <w:t xml:space="preserve"> Recipient</w:t>
      </w:r>
      <w:r w:rsidRPr="00096B1C">
        <w:rPr>
          <w:rFonts w:cs="Arial"/>
          <w:b/>
          <w:u w:val="single"/>
        </w:rPr>
        <w:t xml:space="preserve">:  </w:t>
      </w:r>
    </w:p>
    <w:p w14:paraId="39A19FBC" w14:textId="77777777" w:rsidR="000B0336" w:rsidRPr="00096B1C" w:rsidRDefault="000B0336" w:rsidP="00960FAF">
      <w:pPr>
        <w:spacing w:after="0" w:line="360" w:lineRule="auto"/>
        <w:jc w:val="both"/>
        <w:rPr>
          <w:rFonts w:cs="Arial"/>
        </w:rPr>
      </w:pPr>
    </w:p>
    <w:p w14:paraId="0879B283" w14:textId="747BDFF4" w:rsidR="000B0336" w:rsidRPr="00096B1C" w:rsidRDefault="000B0336" w:rsidP="00960FAF">
      <w:pPr>
        <w:spacing w:after="0" w:line="360" w:lineRule="auto"/>
        <w:jc w:val="both"/>
        <w:rPr>
          <w:rFonts w:cs="Arial"/>
        </w:rPr>
      </w:pPr>
      <w:r w:rsidRPr="00096B1C">
        <w:rPr>
          <w:rFonts w:cs="Arial"/>
        </w:rPr>
        <w:t>Full name:</w:t>
      </w:r>
      <w:r w:rsidRPr="00096B1C">
        <w:rPr>
          <w:rFonts w:cs="Arial"/>
        </w:rPr>
        <w:tab/>
      </w:r>
      <w:r w:rsidR="007F6F2C" w:rsidRPr="00096B1C">
        <w:rPr>
          <w:rFonts w:cs="Arial"/>
        </w:rPr>
        <w:t>_________________________________________________</w:t>
      </w:r>
    </w:p>
    <w:p w14:paraId="3FC1FC72" w14:textId="77777777" w:rsidR="000B0336" w:rsidRPr="00096B1C" w:rsidRDefault="000B0336" w:rsidP="00960FAF">
      <w:pPr>
        <w:spacing w:after="0" w:line="360" w:lineRule="auto"/>
        <w:jc w:val="both"/>
        <w:rPr>
          <w:rFonts w:cs="Arial"/>
        </w:rPr>
      </w:pPr>
    </w:p>
    <w:p w14:paraId="0FFE6561" w14:textId="754B61D2" w:rsidR="000B0336" w:rsidRPr="00096B1C" w:rsidRDefault="007F6F2C" w:rsidP="00960FAF">
      <w:pPr>
        <w:spacing w:after="0" w:line="360" w:lineRule="auto"/>
        <w:jc w:val="both"/>
        <w:rPr>
          <w:rFonts w:cs="Arial"/>
        </w:rPr>
      </w:pPr>
      <w:r w:rsidRPr="00096B1C">
        <w:rPr>
          <w:rFonts w:cs="Arial"/>
        </w:rPr>
        <w:t>Designation:</w:t>
      </w:r>
      <w:r w:rsidRPr="00096B1C">
        <w:rPr>
          <w:rFonts w:cs="Arial"/>
        </w:rPr>
        <w:tab/>
        <w:t>_________________________________________________</w:t>
      </w:r>
    </w:p>
    <w:p w14:paraId="2D83E40D" w14:textId="77777777" w:rsidR="000B0336" w:rsidRPr="00096B1C" w:rsidRDefault="000B0336" w:rsidP="00960FAF">
      <w:pPr>
        <w:spacing w:after="0" w:line="360" w:lineRule="auto"/>
        <w:jc w:val="both"/>
        <w:rPr>
          <w:rFonts w:cs="Arial"/>
        </w:rPr>
      </w:pPr>
    </w:p>
    <w:p w14:paraId="37D087D6" w14:textId="77777777" w:rsidR="000B0336" w:rsidRPr="00096B1C" w:rsidRDefault="000B0336" w:rsidP="00960FAF">
      <w:pPr>
        <w:spacing w:after="0" w:line="360" w:lineRule="auto"/>
        <w:jc w:val="both"/>
        <w:rPr>
          <w:rFonts w:cs="Arial"/>
        </w:rPr>
      </w:pPr>
      <w:r w:rsidRPr="00096B1C">
        <w:rPr>
          <w:rFonts w:cs="Arial"/>
        </w:rPr>
        <w:t>Signature:</w:t>
      </w:r>
      <w:r w:rsidRPr="00096B1C">
        <w:rPr>
          <w:rFonts w:cs="Arial"/>
        </w:rPr>
        <w:tab/>
        <w:t>__________________</w:t>
      </w:r>
    </w:p>
    <w:p w14:paraId="23D86E05" w14:textId="77777777" w:rsidR="000B0336" w:rsidRPr="00096B1C" w:rsidRDefault="000B0336" w:rsidP="00960FAF">
      <w:pPr>
        <w:spacing w:after="0" w:line="360" w:lineRule="auto"/>
        <w:jc w:val="both"/>
        <w:rPr>
          <w:rFonts w:cs="Arial"/>
        </w:rPr>
      </w:pPr>
    </w:p>
    <w:p w14:paraId="41017B80" w14:textId="6E01BF9B" w:rsidR="000B0336" w:rsidRPr="00096B1C" w:rsidRDefault="000B0336" w:rsidP="00960FAF">
      <w:pPr>
        <w:spacing w:after="0" w:line="360" w:lineRule="auto"/>
        <w:jc w:val="both"/>
        <w:rPr>
          <w:rFonts w:cs="Arial"/>
        </w:rPr>
      </w:pPr>
      <w:r w:rsidRPr="00096B1C">
        <w:rPr>
          <w:rFonts w:cs="Arial"/>
        </w:rPr>
        <w:t xml:space="preserve">Signed at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t xml:space="preserve">___________ on this the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t>_____</w:t>
      </w:r>
      <w:r w:rsidR="00DD1CBE" w:rsidRPr="00096B1C">
        <w:rPr>
          <w:rFonts w:cs="Arial"/>
        </w:rPr>
        <w:t>____</w:t>
      </w:r>
      <w:r w:rsidRPr="00096B1C">
        <w:rPr>
          <w:rFonts w:cs="Arial"/>
        </w:rPr>
        <w:t xml:space="preserve"> day of ______________</w:t>
      </w:r>
      <w:r w:rsidR="00DD1CBE" w:rsidRPr="00096B1C">
        <w:rPr>
          <w:rFonts w:cs="Arial"/>
        </w:rPr>
        <w:t>_____________,</w:t>
      </w:r>
      <w:r w:rsidR="00C7189D" w:rsidRPr="00096B1C">
        <w:rPr>
          <w:rFonts w:cs="Arial"/>
        </w:rPr>
        <w:t xml:space="preserve"> 2015</w:t>
      </w:r>
    </w:p>
    <w:p w14:paraId="70EBB47D" w14:textId="77777777" w:rsidR="000B0336" w:rsidRPr="00096B1C" w:rsidRDefault="000B0336" w:rsidP="00960FAF">
      <w:pPr>
        <w:spacing w:after="0" w:line="360" w:lineRule="auto"/>
        <w:jc w:val="both"/>
        <w:rPr>
          <w:rFonts w:cs="Arial"/>
        </w:rPr>
      </w:pPr>
    </w:p>
    <w:p w14:paraId="1D781B32" w14:textId="77777777" w:rsidR="000B0336" w:rsidRPr="00096B1C" w:rsidRDefault="000B0336" w:rsidP="00960FAF">
      <w:pPr>
        <w:spacing w:after="0" w:line="360" w:lineRule="auto"/>
        <w:jc w:val="both"/>
        <w:rPr>
          <w:rFonts w:cs="Arial"/>
        </w:rPr>
      </w:pPr>
      <w:r w:rsidRPr="00096B1C">
        <w:rPr>
          <w:rFonts w:cs="Arial"/>
        </w:rPr>
        <w:t>WITNESSES:</w:t>
      </w:r>
    </w:p>
    <w:p w14:paraId="151DF7B7" w14:textId="77777777" w:rsidR="00DD1CBE" w:rsidRPr="00096B1C" w:rsidRDefault="00DD1CBE" w:rsidP="00960FAF">
      <w:pPr>
        <w:spacing w:after="0" w:line="360" w:lineRule="auto"/>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248"/>
        <w:gridCol w:w="1288"/>
        <w:gridCol w:w="3344"/>
      </w:tblGrid>
      <w:tr w:rsidR="00DD1CBE" w:rsidRPr="00096B1C" w14:paraId="0D7D25C0" w14:textId="77777777" w:rsidTr="00B51628">
        <w:tc>
          <w:tcPr>
            <w:tcW w:w="1384" w:type="dxa"/>
          </w:tcPr>
          <w:p w14:paraId="28B85105" w14:textId="77777777" w:rsidR="00DD1CBE" w:rsidRPr="00096B1C" w:rsidRDefault="00DD1CBE" w:rsidP="00B51628">
            <w:pPr>
              <w:spacing w:line="360" w:lineRule="auto"/>
              <w:jc w:val="both"/>
              <w:rPr>
                <w:rFonts w:cs="Arial"/>
              </w:rPr>
            </w:pPr>
            <w:r w:rsidRPr="00096B1C">
              <w:rPr>
                <w:rFonts w:cs="Arial"/>
              </w:rPr>
              <w:t>Witness 1:</w:t>
            </w:r>
          </w:p>
        </w:tc>
        <w:tc>
          <w:tcPr>
            <w:tcW w:w="3248" w:type="dxa"/>
          </w:tcPr>
          <w:p w14:paraId="4208F832" w14:textId="77777777" w:rsidR="00DD1CBE" w:rsidRPr="00096B1C" w:rsidRDefault="00DD1CBE" w:rsidP="00B51628">
            <w:pPr>
              <w:spacing w:line="360" w:lineRule="auto"/>
              <w:jc w:val="both"/>
              <w:rPr>
                <w:rFonts w:cs="Arial"/>
              </w:rPr>
            </w:pPr>
            <w:r w:rsidRPr="00096B1C">
              <w:rPr>
                <w:rFonts w:cs="Arial"/>
              </w:rPr>
              <w:t>__________________________</w:t>
            </w:r>
          </w:p>
        </w:tc>
        <w:tc>
          <w:tcPr>
            <w:tcW w:w="1288" w:type="dxa"/>
          </w:tcPr>
          <w:p w14:paraId="6D2665A9" w14:textId="77777777" w:rsidR="00DD1CBE" w:rsidRPr="00096B1C" w:rsidRDefault="00DD1CBE" w:rsidP="00B51628">
            <w:pPr>
              <w:spacing w:line="360" w:lineRule="auto"/>
              <w:jc w:val="both"/>
              <w:rPr>
                <w:rFonts w:cs="Arial"/>
              </w:rPr>
            </w:pPr>
            <w:r w:rsidRPr="00096B1C">
              <w:rPr>
                <w:rFonts w:cs="Arial"/>
              </w:rPr>
              <w:t>Witness 2:</w:t>
            </w:r>
          </w:p>
        </w:tc>
        <w:tc>
          <w:tcPr>
            <w:tcW w:w="3344" w:type="dxa"/>
          </w:tcPr>
          <w:p w14:paraId="7516F9E1" w14:textId="77777777" w:rsidR="00DD1CBE" w:rsidRPr="00096B1C" w:rsidRDefault="00DD1CBE" w:rsidP="00B51628">
            <w:pPr>
              <w:spacing w:line="360" w:lineRule="auto"/>
              <w:jc w:val="both"/>
              <w:rPr>
                <w:rFonts w:cs="Arial"/>
              </w:rPr>
            </w:pPr>
            <w:r w:rsidRPr="00096B1C">
              <w:rPr>
                <w:rFonts w:cs="Arial"/>
              </w:rPr>
              <w:t>__________________________</w:t>
            </w:r>
          </w:p>
        </w:tc>
      </w:tr>
    </w:tbl>
    <w:p w14:paraId="06ED19E0" w14:textId="77777777" w:rsidR="000B0336" w:rsidRPr="00096B1C" w:rsidRDefault="000B0336" w:rsidP="00960FAF">
      <w:pPr>
        <w:spacing w:after="0" w:line="360" w:lineRule="auto"/>
        <w:jc w:val="both"/>
        <w:rPr>
          <w:rFonts w:cs="Arial"/>
        </w:rPr>
      </w:pPr>
    </w:p>
    <w:p w14:paraId="7D0270D3" w14:textId="77777777" w:rsidR="0015153D" w:rsidRPr="00096B1C" w:rsidRDefault="0015153D" w:rsidP="0015153D">
      <w:pPr>
        <w:spacing w:after="0" w:line="360" w:lineRule="auto"/>
        <w:jc w:val="both"/>
        <w:rPr>
          <w:rFonts w:cs="Arial"/>
          <w:b/>
          <w:u w:val="single"/>
        </w:rPr>
      </w:pPr>
    </w:p>
    <w:p w14:paraId="61AF445D" w14:textId="77777777" w:rsidR="0015153D" w:rsidRPr="00096B1C" w:rsidRDefault="0015153D" w:rsidP="0015153D">
      <w:pPr>
        <w:spacing w:after="0" w:line="360" w:lineRule="auto"/>
        <w:jc w:val="both"/>
        <w:rPr>
          <w:rFonts w:cs="Arial"/>
          <w:b/>
          <w:u w:val="single"/>
        </w:rPr>
      </w:pPr>
    </w:p>
    <w:p w14:paraId="28967C02" w14:textId="663F1F58" w:rsidR="0015153D" w:rsidRPr="00096B1C" w:rsidRDefault="0015153D" w:rsidP="0015153D">
      <w:pPr>
        <w:spacing w:after="0" w:line="360" w:lineRule="auto"/>
        <w:jc w:val="both"/>
        <w:rPr>
          <w:rFonts w:cs="Arial"/>
          <w:b/>
          <w:u w:val="single"/>
        </w:rPr>
      </w:pPr>
      <w:r w:rsidRPr="00096B1C">
        <w:rPr>
          <w:rFonts w:cs="Arial"/>
          <w:b/>
          <w:u w:val="single"/>
        </w:rPr>
        <w:t xml:space="preserve">Duly authorised and on behalf of the Human Research Ethics Committee:  </w:t>
      </w:r>
    </w:p>
    <w:p w14:paraId="30202E4C" w14:textId="77777777" w:rsidR="0015153D" w:rsidRPr="00096B1C" w:rsidRDefault="0015153D" w:rsidP="0015153D">
      <w:pPr>
        <w:spacing w:after="0" w:line="360" w:lineRule="auto"/>
        <w:jc w:val="both"/>
        <w:rPr>
          <w:rFonts w:cs="Arial"/>
        </w:rPr>
      </w:pPr>
    </w:p>
    <w:p w14:paraId="5D9CDDB8" w14:textId="77777777" w:rsidR="0015153D" w:rsidRPr="00096B1C" w:rsidRDefault="0015153D" w:rsidP="0015153D">
      <w:pPr>
        <w:spacing w:after="0" w:line="360" w:lineRule="auto"/>
        <w:jc w:val="both"/>
        <w:rPr>
          <w:rFonts w:cs="Arial"/>
        </w:rPr>
      </w:pPr>
      <w:r w:rsidRPr="00096B1C">
        <w:rPr>
          <w:rFonts w:cs="Arial"/>
        </w:rPr>
        <w:t>Full name:</w:t>
      </w:r>
      <w:r w:rsidRPr="00096B1C">
        <w:rPr>
          <w:rFonts w:cs="Arial"/>
        </w:rPr>
        <w:tab/>
        <w:t>_________________________________________________</w:t>
      </w:r>
    </w:p>
    <w:p w14:paraId="65F2B9F4" w14:textId="77777777" w:rsidR="0015153D" w:rsidRPr="00096B1C" w:rsidRDefault="0015153D" w:rsidP="0015153D">
      <w:pPr>
        <w:spacing w:after="0" w:line="360" w:lineRule="auto"/>
        <w:jc w:val="both"/>
        <w:rPr>
          <w:rFonts w:cs="Arial"/>
        </w:rPr>
      </w:pPr>
    </w:p>
    <w:p w14:paraId="2BD4A4E0" w14:textId="77777777" w:rsidR="0015153D" w:rsidRPr="00096B1C" w:rsidRDefault="0015153D" w:rsidP="0015153D">
      <w:pPr>
        <w:spacing w:after="0" w:line="360" w:lineRule="auto"/>
        <w:jc w:val="both"/>
        <w:rPr>
          <w:rFonts w:cs="Arial"/>
        </w:rPr>
      </w:pPr>
      <w:r w:rsidRPr="00096B1C">
        <w:rPr>
          <w:rFonts w:cs="Arial"/>
        </w:rPr>
        <w:t>Designation:</w:t>
      </w:r>
      <w:r w:rsidRPr="00096B1C">
        <w:rPr>
          <w:rFonts w:cs="Arial"/>
        </w:rPr>
        <w:tab/>
        <w:t>_________________________________________________</w:t>
      </w:r>
    </w:p>
    <w:p w14:paraId="17C5FA0C" w14:textId="77777777" w:rsidR="0015153D" w:rsidRPr="00096B1C" w:rsidRDefault="0015153D" w:rsidP="0015153D">
      <w:pPr>
        <w:spacing w:after="0" w:line="360" w:lineRule="auto"/>
        <w:jc w:val="both"/>
        <w:rPr>
          <w:rFonts w:cs="Arial"/>
        </w:rPr>
      </w:pPr>
    </w:p>
    <w:p w14:paraId="21165B94" w14:textId="77777777" w:rsidR="0015153D" w:rsidRPr="00096B1C" w:rsidRDefault="0015153D" w:rsidP="0015153D">
      <w:pPr>
        <w:spacing w:after="0" w:line="360" w:lineRule="auto"/>
        <w:jc w:val="both"/>
        <w:rPr>
          <w:rFonts w:cs="Arial"/>
        </w:rPr>
      </w:pPr>
      <w:r w:rsidRPr="00096B1C">
        <w:rPr>
          <w:rFonts w:cs="Arial"/>
        </w:rPr>
        <w:t>Signature:</w:t>
      </w:r>
      <w:r w:rsidRPr="00096B1C">
        <w:rPr>
          <w:rFonts w:cs="Arial"/>
        </w:rPr>
        <w:tab/>
        <w:t>__________________</w:t>
      </w:r>
    </w:p>
    <w:p w14:paraId="71C3FF99" w14:textId="77777777" w:rsidR="0015153D" w:rsidRPr="00096B1C" w:rsidRDefault="0015153D" w:rsidP="0015153D">
      <w:pPr>
        <w:spacing w:after="0" w:line="360" w:lineRule="auto"/>
        <w:jc w:val="both"/>
        <w:rPr>
          <w:rFonts w:cs="Arial"/>
        </w:rPr>
      </w:pPr>
    </w:p>
    <w:p w14:paraId="073191B0" w14:textId="7F5C1DF5" w:rsidR="0015153D" w:rsidRPr="00096B1C" w:rsidRDefault="0015153D" w:rsidP="0015153D">
      <w:pPr>
        <w:spacing w:after="0" w:line="360" w:lineRule="auto"/>
        <w:jc w:val="both"/>
        <w:rPr>
          <w:rFonts w:cs="Arial"/>
        </w:rPr>
      </w:pPr>
      <w:r w:rsidRPr="00096B1C">
        <w:rPr>
          <w:rFonts w:cs="Arial"/>
        </w:rPr>
        <w:t xml:space="preserve">Signed at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t xml:space="preserve">___________ on this the </w:t>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r>
      <w:r w:rsidRPr="00096B1C">
        <w:rPr>
          <w:rFonts w:cs="Arial"/>
        </w:rPr>
        <w:softHyphen/>
        <w:t>_________ day of ___________________________,</w:t>
      </w:r>
      <w:r w:rsidR="00C7189D" w:rsidRPr="00096B1C">
        <w:rPr>
          <w:rFonts w:cs="Arial"/>
        </w:rPr>
        <w:t xml:space="preserve"> 2015</w:t>
      </w:r>
    </w:p>
    <w:p w14:paraId="13AEBF38" w14:textId="77777777" w:rsidR="0015153D" w:rsidRPr="00096B1C" w:rsidRDefault="0015153D" w:rsidP="0015153D">
      <w:pPr>
        <w:spacing w:after="0" w:line="360" w:lineRule="auto"/>
        <w:jc w:val="both"/>
        <w:rPr>
          <w:rFonts w:cs="Arial"/>
        </w:rPr>
      </w:pPr>
    </w:p>
    <w:p w14:paraId="31EA7640" w14:textId="77777777" w:rsidR="0015153D" w:rsidRPr="00096B1C" w:rsidRDefault="0015153D" w:rsidP="0015153D">
      <w:pPr>
        <w:spacing w:after="0" w:line="360" w:lineRule="auto"/>
        <w:jc w:val="both"/>
        <w:rPr>
          <w:rFonts w:cs="Arial"/>
        </w:rPr>
      </w:pPr>
      <w:r w:rsidRPr="00096B1C">
        <w:rPr>
          <w:rFonts w:cs="Arial"/>
        </w:rPr>
        <w:t>WITNESSES:</w:t>
      </w:r>
    </w:p>
    <w:p w14:paraId="0AC743DA" w14:textId="77777777" w:rsidR="0015153D" w:rsidRPr="00096B1C" w:rsidRDefault="0015153D" w:rsidP="0015153D">
      <w:pPr>
        <w:spacing w:after="0" w:line="360" w:lineRule="auto"/>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248"/>
        <w:gridCol w:w="1288"/>
        <w:gridCol w:w="3344"/>
      </w:tblGrid>
      <w:tr w:rsidR="0015153D" w:rsidRPr="00096B1C" w14:paraId="62ABDD54" w14:textId="77777777" w:rsidTr="003F5725">
        <w:tc>
          <w:tcPr>
            <w:tcW w:w="1384" w:type="dxa"/>
          </w:tcPr>
          <w:p w14:paraId="1982CA6E" w14:textId="77777777" w:rsidR="0015153D" w:rsidRPr="00096B1C" w:rsidRDefault="0015153D" w:rsidP="003F5725">
            <w:pPr>
              <w:spacing w:line="360" w:lineRule="auto"/>
              <w:jc w:val="both"/>
              <w:rPr>
                <w:rFonts w:cs="Arial"/>
              </w:rPr>
            </w:pPr>
            <w:r w:rsidRPr="00096B1C">
              <w:rPr>
                <w:rFonts w:cs="Arial"/>
              </w:rPr>
              <w:t>Witness 1:</w:t>
            </w:r>
          </w:p>
        </w:tc>
        <w:tc>
          <w:tcPr>
            <w:tcW w:w="3248" w:type="dxa"/>
          </w:tcPr>
          <w:p w14:paraId="499C9555" w14:textId="77777777" w:rsidR="0015153D" w:rsidRPr="00096B1C" w:rsidRDefault="0015153D" w:rsidP="003F5725">
            <w:pPr>
              <w:spacing w:line="360" w:lineRule="auto"/>
              <w:jc w:val="both"/>
              <w:rPr>
                <w:rFonts w:cs="Arial"/>
              </w:rPr>
            </w:pPr>
            <w:r w:rsidRPr="00096B1C">
              <w:rPr>
                <w:rFonts w:cs="Arial"/>
              </w:rPr>
              <w:t>__________________________</w:t>
            </w:r>
          </w:p>
        </w:tc>
        <w:tc>
          <w:tcPr>
            <w:tcW w:w="1288" w:type="dxa"/>
          </w:tcPr>
          <w:p w14:paraId="1719C0A3" w14:textId="77777777" w:rsidR="0015153D" w:rsidRPr="00096B1C" w:rsidRDefault="0015153D" w:rsidP="003F5725">
            <w:pPr>
              <w:spacing w:line="360" w:lineRule="auto"/>
              <w:jc w:val="both"/>
              <w:rPr>
                <w:rFonts w:cs="Arial"/>
              </w:rPr>
            </w:pPr>
            <w:r w:rsidRPr="00096B1C">
              <w:rPr>
                <w:rFonts w:cs="Arial"/>
              </w:rPr>
              <w:t>Witness 2:</w:t>
            </w:r>
          </w:p>
        </w:tc>
        <w:tc>
          <w:tcPr>
            <w:tcW w:w="3344" w:type="dxa"/>
          </w:tcPr>
          <w:p w14:paraId="51FFF020" w14:textId="77777777" w:rsidR="0015153D" w:rsidRPr="00096B1C" w:rsidRDefault="0015153D" w:rsidP="003F5725">
            <w:pPr>
              <w:spacing w:line="360" w:lineRule="auto"/>
              <w:jc w:val="both"/>
              <w:rPr>
                <w:rFonts w:cs="Arial"/>
              </w:rPr>
            </w:pPr>
            <w:r w:rsidRPr="00096B1C">
              <w:rPr>
                <w:rFonts w:cs="Arial"/>
              </w:rPr>
              <w:t>__________________________</w:t>
            </w:r>
          </w:p>
        </w:tc>
      </w:tr>
    </w:tbl>
    <w:p w14:paraId="7656DA52" w14:textId="77777777" w:rsidR="0015153D" w:rsidRPr="00096B1C" w:rsidRDefault="0015153D" w:rsidP="0015153D">
      <w:pPr>
        <w:spacing w:after="0" w:line="360" w:lineRule="auto"/>
        <w:jc w:val="both"/>
        <w:rPr>
          <w:rFonts w:cs="Arial"/>
        </w:rPr>
      </w:pPr>
    </w:p>
    <w:p w14:paraId="39B4ED77" w14:textId="77777777" w:rsidR="00DD1CBE" w:rsidRPr="00096B1C" w:rsidRDefault="00DD1CBE" w:rsidP="00960FAF">
      <w:pPr>
        <w:spacing w:after="0" w:line="360" w:lineRule="auto"/>
        <w:jc w:val="both"/>
        <w:rPr>
          <w:rFonts w:cs="Arial"/>
        </w:rPr>
      </w:pPr>
    </w:p>
    <w:p w14:paraId="1BDE8B6A" w14:textId="77777777" w:rsidR="0015153D" w:rsidRPr="00096B1C" w:rsidRDefault="0015153D" w:rsidP="00960FAF">
      <w:pPr>
        <w:spacing w:after="0" w:line="360" w:lineRule="auto"/>
        <w:jc w:val="both"/>
        <w:rPr>
          <w:rFonts w:cs="Arial"/>
          <w:b/>
        </w:rPr>
      </w:pPr>
    </w:p>
    <w:p w14:paraId="43971D00" w14:textId="77777777" w:rsidR="0015153D" w:rsidRPr="00096B1C" w:rsidRDefault="0015153D" w:rsidP="00960FAF">
      <w:pPr>
        <w:spacing w:after="0" w:line="360" w:lineRule="auto"/>
        <w:jc w:val="both"/>
        <w:rPr>
          <w:rFonts w:cs="Arial"/>
          <w:b/>
        </w:rPr>
      </w:pPr>
    </w:p>
    <w:p w14:paraId="17406B62" w14:textId="77777777" w:rsidR="0015153D" w:rsidRPr="00096B1C" w:rsidRDefault="0015153D" w:rsidP="00960FAF">
      <w:pPr>
        <w:spacing w:after="0" w:line="360" w:lineRule="auto"/>
        <w:jc w:val="both"/>
        <w:rPr>
          <w:rFonts w:cs="Arial"/>
          <w:b/>
        </w:rPr>
      </w:pPr>
    </w:p>
    <w:p w14:paraId="1D645509" w14:textId="77777777" w:rsidR="0015153D" w:rsidRPr="00096B1C" w:rsidRDefault="0015153D" w:rsidP="00960FAF">
      <w:pPr>
        <w:spacing w:after="0" w:line="360" w:lineRule="auto"/>
        <w:jc w:val="both"/>
        <w:rPr>
          <w:rFonts w:cs="Arial"/>
          <w:b/>
        </w:rPr>
      </w:pPr>
    </w:p>
    <w:p w14:paraId="2D1F0A38" w14:textId="77777777" w:rsidR="0015153D" w:rsidRPr="00096B1C" w:rsidRDefault="0015153D" w:rsidP="00960FAF">
      <w:pPr>
        <w:spacing w:after="0" w:line="360" w:lineRule="auto"/>
        <w:jc w:val="both"/>
        <w:rPr>
          <w:rFonts w:cs="Arial"/>
          <w:b/>
        </w:rPr>
      </w:pPr>
    </w:p>
    <w:p w14:paraId="1AD7D8EB" w14:textId="77777777" w:rsidR="0015153D" w:rsidRPr="00096B1C" w:rsidRDefault="0015153D" w:rsidP="00960FAF">
      <w:pPr>
        <w:spacing w:after="0" w:line="360" w:lineRule="auto"/>
        <w:jc w:val="both"/>
        <w:rPr>
          <w:rFonts w:cs="Arial"/>
          <w:b/>
        </w:rPr>
      </w:pPr>
    </w:p>
    <w:p w14:paraId="65A9694A" w14:textId="77777777" w:rsidR="0015153D" w:rsidRPr="00096B1C" w:rsidRDefault="0015153D" w:rsidP="00960FAF">
      <w:pPr>
        <w:spacing w:after="0" w:line="360" w:lineRule="auto"/>
        <w:jc w:val="both"/>
        <w:rPr>
          <w:rFonts w:cs="Arial"/>
          <w:b/>
        </w:rPr>
      </w:pPr>
    </w:p>
    <w:p w14:paraId="2F392562" w14:textId="77777777" w:rsidR="0015153D" w:rsidRPr="00096B1C" w:rsidRDefault="0015153D" w:rsidP="00960FAF">
      <w:pPr>
        <w:spacing w:after="0" w:line="360" w:lineRule="auto"/>
        <w:jc w:val="both"/>
        <w:rPr>
          <w:rFonts w:cs="Arial"/>
          <w:b/>
        </w:rPr>
      </w:pPr>
    </w:p>
    <w:p w14:paraId="3E5BF0DA" w14:textId="77777777" w:rsidR="0015153D" w:rsidRPr="00096B1C" w:rsidRDefault="0015153D" w:rsidP="00960FAF">
      <w:pPr>
        <w:spacing w:after="0" w:line="360" w:lineRule="auto"/>
        <w:jc w:val="both"/>
        <w:rPr>
          <w:rFonts w:cs="Arial"/>
          <w:b/>
        </w:rPr>
      </w:pPr>
    </w:p>
    <w:p w14:paraId="6833A346" w14:textId="77777777" w:rsidR="0015153D" w:rsidRPr="00096B1C" w:rsidRDefault="0015153D" w:rsidP="00960FAF">
      <w:pPr>
        <w:spacing w:after="0" w:line="360" w:lineRule="auto"/>
        <w:jc w:val="both"/>
        <w:rPr>
          <w:rFonts w:cs="Arial"/>
          <w:b/>
        </w:rPr>
      </w:pPr>
    </w:p>
    <w:p w14:paraId="200BAA98" w14:textId="77777777" w:rsidR="0015153D" w:rsidRPr="00096B1C" w:rsidRDefault="0015153D" w:rsidP="00960FAF">
      <w:pPr>
        <w:spacing w:after="0" w:line="360" w:lineRule="auto"/>
        <w:jc w:val="both"/>
        <w:rPr>
          <w:rFonts w:cs="Arial"/>
          <w:b/>
        </w:rPr>
      </w:pPr>
    </w:p>
    <w:p w14:paraId="7A9C4DDA" w14:textId="77777777" w:rsidR="0015153D" w:rsidRPr="00096B1C" w:rsidRDefault="0015153D" w:rsidP="00960FAF">
      <w:pPr>
        <w:spacing w:after="0" w:line="360" w:lineRule="auto"/>
        <w:jc w:val="both"/>
        <w:rPr>
          <w:rFonts w:cs="Arial"/>
          <w:b/>
        </w:rPr>
      </w:pPr>
    </w:p>
    <w:p w14:paraId="59638CB8" w14:textId="77777777" w:rsidR="0015153D" w:rsidRPr="00096B1C" w:rsidRDefault="0015153D" w:rsidP="00960FAF">
      <w:pPr>
        <w:spacing w:after="0" w:line="360" w:lineRule="auto"/>
        <w:jc w:val="both"/>
        <w:rPr>
          <w:rFonts w:cs="Arial"/>
          <w:b/>
        </w:rPr>
      </w:pPr>
    </w:p>
    <w:p w14:paraId="12A3E0E3" w14:textId="77777777" w:rsidR="000619EB" w:rsidRPr="00096B1C" w:rsidRDefault="000619EB" w:rsidP="00960FAF">
      <w:pPr>
        <w:spacing w:after="0" w:line="360" w:lineRule="auto"/>
        <w:jc w:val="both"/>
        <w:rPr>
          <w:rFonts w:cs="Arial"/>
          <w:b/>
        </w:rPr>
      </w:pPr>
    </w:p>
    <w:p w14:paraId="14FBBF9E" w14:textId="77777777" w:rsidR="00FD5CF8" w:rsidRPr="00096B1C" w:rsidRDefault="00FD5CF8" w:rsidP="00960FAF">
      <w:pPr>
        <w:spacing w:after="0" w:line="360" w:lineRule="auto"/>
        <w:jc w:val="both"/>
        <w:rPr>
          <w:rFonts w:cs="Arial"/>
          <w:b/>
        </w:rPr>
      </w:pPr>
      <w:r w:rsidRPr="00096B1C">
        <w:rPr>
          <w:rFonts w:cs="Arial"/>
          <w:b/>
        </w:rPr>
        <w:lastRenderedPageBreak/>
        <w:t>Annexure A</w:t>
      </w:r>
    </w:p>
    <w:p w14:paraId="1D55E8A6" w14:textId="77777777" w:rsidR="00DD1CBE" w:rsidRPr="00096B1C" w:rsidRDefault="00DD1CBE" w:rsidP="00960FAF">
      <w:pPr>
        <w:spacing w:after="0" w:line="360" w:lineRule="auto"/>
        <w:jc w:val="both"/>
        <w:rPr>
          <w:rFonts w:cs="Arial"/>
          <w:b/>
        </w:rPr>
      </w:pPr>
    </w:p>
    <w:p w14:paraId="3653C2E6" w14:textId="192D1270" w:rsidR="00FD5CF8" w:rsidRPr="00096B1C" w:rsidRDefault="00FD5CF8" w:rsidP="00960FAF">
      <w:pPr>
        <w:spacing w:after="0" w:line="360" w:lineRule="auto"/>
        <w:jc w:val="both"/>
        <w:rPr>
          <w:rFonts w:cs="Arial"/>
          <w:b/>
        </w:rPr>
      </w:pPr>
      <w:r w:rsidRPr="00096B1C">
        <w:rPr>
          <w:rFonts w:cs="Arial"/>
          <w:b/>
        </w:rPr>
        <w:t>To be completed by the</w:t>
      </w:r>
      <w:r w:rsidR="00A43223" w:rsidRPr="00096B1C">
        <w:rPr>
          <w:rFonts w:cs="Arial"/>
          <w:b/>
        </w:rPr>
        <w:t xml:space="preserve"> Provider and/or</w:t>
      </w:r>
      <w:r w:rsidRPr="00096B1C">
        <w:rPr>
          <w:rFonts w:cs="Arial"/>
          <w:b/>
        </w:rPr>
        <w:t xml:space="preserve"> Recipient</w:t>
      </w:r>
    </w:p>
    <w:p w14:paraId="1F625147" w14:textId="77777777" w:rsidR="00214042" w:rsidRPr="00096B1C" w:rsidRDefault="00214042" w:rsidP="00960FAF">
      <w:pPr>
        <w:spacing w:after="0" w:line="360" w:lineRule="auto"/>
        <w:jc w:val="both"/>
        <w:rPr>
          <w:rFonts w:cs="Arial"/>
        </w:rPr>
      </w:pPr>
    </w:p>
    <w:p w14:paraId="6EEB43AA" w14:textId="691586D1" w:rsidR="00A43223" w:rsidRPr="00096B1C" w:rsidRDefault="00A43223" w:rsidP="00960FAF">
      <w:pPr>
        <w:spacing w:after="0" w:line="360" w:lineRule="auto"/>
        <w:jc w:val="both"/>
        <w:rPr>
          <w:rFonts w:cs="Arial"/>
        </w:rPr>
      </w:pPr>
      <w:r w:rsidRPr="00096B1C">
        <w:rPr>
          <w:rFonts w:cs="Arial"/>
        </w:rPr>
        <w:t>The Responsible Party who will obtain the necessary permits and authorisations and arrange appropriate transport for the Material to be transferred is:</w:t>
      </w:r>
    </w:p>
    <w:p w14:paraId="2B7CB34E" w14:textId="77777777" w:rsidR="00A43223" w:rsidRPr="00096B1C" w:rsidRDefault="000B240B" w:rsidP="00960FAF">
      <w:pPr>
        <w:spacing w:after="0" w:line="360" w:lineRule="auto"/>
        <w:jc w:val="both"/>
        <w:rPr>
          <w:rFonts w:cs="Arial"/>
        </w:rPr>
      </w:pPr>
      <w:r>
        <w:rPr>
          <w:rFonts w:cs="Arial"/>
        </w:rPr>
        <w:pict w14:anchorId="68C801BC">
          <v:rect id="_x0000_i1037" style="width:0;height:1.5pt" o:hralign="center" o:hrstd="t" o:hr="t" fillcolor="#a0a0a0" stroked="f"/>
        </w:pict>
      </w:r>
    </w:p>
    <w:p w14:paraId="4400D4AA" w14:textId="7DF41E22" w:rsidR="00A43223" w:rsidRPr="00927265" w:rsidRDefault="000B240B" w:rsidP="00927265">
      <w:pPr>
        <w:spacing w:after="0" w:line="360" w:lineRule="auto"/>
        <w:jc w:val="both"/>
        <w:rPr>
          <w:rFonts w:cs="Arial"/>
        </w:rPr>
      </w:pPr>
      <w:r>
        <w:rPr>
          <w:rFonts w:cs="Arial"/>
        </w:rPr>
        <w:pict w14:anchorId="5BF7786A">
          <v:rect id="_x0000_i1038" style="width:0;height:1.5pt" o:hralign="center" o:hrstd="t" o:hr="t" fillcolor="#a0a0a0" stroked="f"/>
        </w:pict>
      </w:r>
    </w:p>
    <w:p w14:paraId="3BEE2345" w14:textId="2AB100A5" w:rsidR="00FD5CF8" w:rsidRPr="00096B1C" w:rsidRDefault="00FD5CF8" w:rsidP="00960FAF">
      <w:pPr>
        <w:spacing w:after="0" w:line="360" w:lineRule="auto"/>
        <w:jc w:val="both"/>
        <w:rPr>
          <w:rFonts w:cs="Arial"/>
        </w:rPr>
      </w:pPr>
      <w:r w:rsidRPr="00096B1C">
        <w:rPr>
          <w:rFonts w:cs="Arial"/>
        </w:rPr>
        <w:t>Description of</w:t>
      </w:r>
      <w:r w:rsidR="001D56EC" w:rsidRPr="00096B1C">
        <w:rPr>
          <w:rFonts w:cs="Arial"/>
        </w:rPr>
        <w:t xml:space="preserve"> health</w:t>
      </w:r>
      <w:r w:rsidRPr="00096B1C">
        <w:rPr>
          <w:rFonts w:cs="Arial"/>
        </w:rPr>
        <w:t xml:space="preserve"> research pro</w:t>
      </w:r>
      <w:r w:rsidR="001D56EC" w:rsidRPr="00096B1C">
        <w:rPr>
          <w:rFonts w:cs="Arial"/>
        </w:rPr>
        <w:t>ject</w:t>
      </w:r>
      <w:r w:rsidRPr="00096B1C">
        <w:rPr>
          <w:rFonts w:cs="Arial"/>
        </w:rPr>
        <w:t xml:space="preserve"> under which the</w:t>
      </w:r>
      <w:r w:rsidR="00CC382E" w:rsidRPr="00096B1C">
        <w:rPr>
          <w:rFonts w:cs="Arial"/>
        </w:rPr>
        <w:t xml:space="preserve"> Material</w:t>
      </w:r>
      <w:r w:rsidRPr="00096B1C">
        <w:rPr>
          <w:rFonts w:cs="Arial"/>
        </w:rPr>
        <w:t>s will be used</w:t>
      </w:r>
      <w:r w:rsidR="00A43223" w:rsidRPr="00096B1C">
        <w:rPr>
          <w:rFonts w:cs="Arial"/>
        </w:rPr>
        <w:t xml:space="preserve"> on transfer</w:t>
      </w:r>
      <w:r w:rsidRPr="00096B1C">
        <w:rPr>
          <w:rFonts w:cs="Arial"/>
        </w:rPr>
        <w:t>:</w:t>
      </w:r>
    </w:p>
    <w:p w14:paraId="39CBEFA0" w14:textId="77777777" w:rsidR="00FD5CF8" w:rsidRPr="00096B1C" w:rsidRDefault="000B240B" w:rsidP="00960FAF">
      <w:pPr>
        <w:spacing w:after="0" w:line="360" w:lineRule="auto"/>
        <w:jc w:val="both"/>
        <w:rPr>
          <w:rFonts w:cs="Arial"/>
        </w:rPr>
      </w:pPr>
      <w:r>
        <w:rPr>
          <w:rFonts w:cs="Arial"/>
        </w:rPr>
        <w:pict w14:anchorId="68C43D52">
          <v:rect id="_x0000_i1039" style="width:0;height:1.5pt" o:hralign="center" o:hrstd="t" o:hr="t" fillcolor="#a0a0a0" stroked="f"/>
        </w:pict>
      </w:r>
    </w:p>
    <w:p w14:paraId="5FB493A2" w14:textId="77777777" w:rsidR="00FD5CF8" w:rsidRPr="00096B1C" w:rsidRDefault="000B240B" w:rsidP="00960FAF">
      <w:pPr>
        <w:spacing w:after="0" w:line="360" w:lineRule="auto"/>
        <w:jc w:val="both"/>
        <w:rPr>
          <w:rFonts w:cs="Arial"/>
        </w:rPr>
      </w:pPr>
      <w:r>
        <w:rPr>
          <w:rFonts w:cs="Arial"/>
        </w:rPr>
        <w:pict w14:anchorId="4B716222">
          <v:rect id="_x0000_i1040" style="width:0;height:1.5pt" o:hralign="center" o:hrstd="t" o:hr="t" fillcolor="#a0a0a0" stroked="f"/>
        </w:pict>
      </w:r>
    </w:p>
    <w:p w14:paraId="1C424805" w14:textId="482A5DD6" w:rsidR="00FD5CF8" w:rsidRPr="00096B1C" w:rsidRDefault="00FD5CF8" w:rsidP="00960FAF">
      <w:pPr>
        <w:spacing w:after="0" w:line="360" w:lineRule="auto"/>
        <w:jc w:val="both"/>
        <w:rPr>
          <w:rFonts w:cs="Arial"/>
        </w:rPr>
      </w:pPr>
      <w:r w:rsidRPr="00096B1C">
        <w:rPr>
          <w:rFonts w:cs="Arial"/>
        </w:rPr>
        <w:t xml:space="preserve">Specific experimental tests that the </w:t>
      </w:r>
      <w:r w:rsidR="00CC382E" w:rsidRPr="00096B1C">
        <w:rPr>
          <w:rFonts w:cs="Arial"/>
        </w:rPr>
        <w:t>Materials</w:t>
      </w:r>
      <w:r w:rsidRPr="00096B1C">
        <w:rPr>
          <w:rFonts w:cs="Arial"/>
        </w:rPr>
        <w:t xml:space="preserve"> will be subjected to</w:t>
      </w:r>
      <w:r w:rsidR="00A43223" w:rsidRPr="00096B1C">
        <w:rPr>
          <w:rFonts w:cs="Arial"/>
        </w:rPr>
        <w:t xml:space="preserve"> on transfer</w:t>
      </w:r>
      <w:r w:rsidRPr="00096B1C">
        <w:rPr>
          <w:rFonts w:cs="Arial"/>
        </w:rPr>
        <w:t>:</w:t>
      </w:r>
    </w:p>
    <w:p w14:paraId="35D1A21D" w14:textId="77777777" w:rsidR="00FD5CF8" w:rsidRPr="00096B1C" w:rsidRDefault="000B240B" w:rsidP="00960FAF">
      <w:pPr>
        <w:spacing w:after="0" w:line="360" w:lineRule="auto"/>
        <w:jc w:val="both"/>
        <w:rPr>
          <w:rFonts w:cs="Arial"/>
        </w:rPr>
      </w:pPr>
      <w:r>
        <w:rPr>
          <w:rFonts w:cs="Arial"/>
        </w:rPr>
        <w:pict w14:anchorId="296C4AE8">
          <v:rect id="_x0000_i1041" style="width:0;height:1.5pt" o:hralign="center" o:hrstd="t" o:hr="t" fillcolor="#a0a0a0" stroked="f"/>
        </w:pict>
      </w:r>
    </w:p>
    <w:p w14:paraId="4644F226" w14:textId="77777777" w:rsidR="00FD5CF8" w:rsidRPr="00096B1C" w:rsidRDefault="000B240B" w:rsidP="00960FAF">
      <w:pPr>
        <w:spacing w:after="0" w:line="360" w:lineRule="auto"/>
        <w:jc w:val="both"/>
        <w:rPr>
          <w:rFonts w:cs="Arial"/>
        </w:rPr>
      </w:pPr>
      <w:r>
        <w:rPr>
          <w:rFonts w:cs="Arial"/>
        </w:rPr>
        <w:pict w14:anchorId="3A826CF0">
          <v:rect id="_x0000_i1042" style="width:0;height:1.5pt" o:hralign="center" o:hrstd="t" o:hr="t" fillcolor="#a0a0a0" stroked="f"/>
        </w:pict>
      </w:r>
    </w:p>
    <w:p w14:paraId="633F28B9" w14:textId="6C251455" w:rsidR="00D93993" w:rsidRPr="00096B1C" w:rsidRDefault="00D93993" w:rsidP="00960FAF">
      <w:pPr>
        <w:spacing w:after="0" w:line="360" w:lineRule="auto"/>
        <w:jc w:val="both"/>
        <w:rPr>
          <w:rFonts w:cs="Arial"/>
        </w:rPr>
      </w:pPr>
      <w:r w:rsidRPr="00096B1C">
        <w:rPr>
          <w:rFonts w:cs="Arial"/>
        </w:rPr>
        <w:t>Parties other than the Recipient to whom the Materials might be transferred as required by the Project:</w:t>
      </w:r>
    </w:p>
    <w:p w14:paraId="66B5EBD4" w14:textId="362E0573" w:rsidR="00D93993" w:rsidRPr="00096B1C" w:rsidRDefault="000B240B" w:rsidP="00960FAF">
      <w:pPr>
        <w:spacing w:after="0" w:line="360" w:lineRule="auto"/>
        <w:jc w:val="both"/>
        <w:rPr>
          <w:rFonts w:cs="Arial"/>
        </w:rPr>
      </w:pPr>
      <w:r>
        <w:rPr>
          <w:rFonts w:cs="Arial"/>
        </w:rPr>
        <w:pict w14:anchorId="6589E56E">
          <v:rect id="_x0000_i1043" style="width:0;height:1.5pt" o:hralign="center" o:hrstd="t" o:hr="t" fillcolor="#a0a0a0" stroked="f"/>
        </w:pict>
      </w:r>
    </w:p>
    <w:p w14:paraId="0D948974" w14:textId="5496F50F" w:rsidR="00101DBC" w:rsidRPr="00096B1C" w:rsidRDefault="00101DBC" w:rsidP="00960FAF">
      <w:pPr>
        <w:spacing w:after="0" w:line="360" w:lineRule="auto"/>
        <w:jc w:val="both"/>
        <w:rPr>
          <w:rFonts w:cs="Arial"/>
        </w:rPr>
      </w:pPr>
      <w:r w:rsidRPr="00096B1C">
        <w:rPr>
          <w:rFonts w:cs="Arial"/>
        </w:rPr>
        <w:t xml:space="preserve">Quantity of </w:t>
      </w:r>
      <w:r w:rsidR="00CC382E" w:rsidRPr="00096B1C">
        <w:rPr>
          <w:rFonts w:cs="Arial"/>
        </w:rPr>
        <w:t>M</w:t>
      </w:r>
      <w:r w:rsidRPr="00096B1C">
        <w:rPr>
          <w:rFonts w:cs="Arial"/>
        </w:rPr>
        <w:t>aterials required</w:t>
      </w:r>
      <w:r w:rsidR="00A43223" w:rsidRPr="00096B1C">
        <w:rPr>
          <w:rFonts w:cs="Arial"/>
        </w:rPr>
        <w:t xml:space="preserve"> to be transferred</w:t>
      </w:r>
      <w:r w:rsidR="009612E1" w:rsidRPr="00096B1C">
        <w:rPr>
          <w:rFonts w:cs="Arial"/>
        </w:rPr>
        <w:t>:</w:t>
      </w:r>
    </w:p>
    <w:p w14:paraId="282EA592" w14:textId="752E59FE" w:rsidR="00101DBC" w:rsidRPr="00096B1C" w:rsidRDefault="000B240B" w:rsidP="00960FAF">
      <w:pPr>
        <w:spacing w:after="0" w:line="360" w:lineRule="auto"/>
        <w:jc w:val="both"/>
        <w:rPr>
          <w:rFonts w:cs="Arial"/>
        </w:rPr>
      </w:pPr>
      <w:r>
        <w:rPr>
          <w:rFonts w:cs="Arial"/>
        </w:rPr>
        <w:pict w14:anchorId="291E61A4">
          <v:rect id="_x0000_i1044" style="width:0;height:1.5pt" o:hralign="center" o:hrstd="t" o:hr="t" fillcolor="#a0a0a0" stroked="f"/>
        </w:pict>
      </w:r>
    </w:p>
    <w:p w14:paraId="03CADF9B" w14:textId="12E3C0DA" w:rsidR="00DD1CBE" w:rsidRPr="00096B1C" w:rsidRDefault="00DD1CBE" w:rsidP="00960FAF">
      <w:pPr>
        <w:spacing w:after="0" w:line="360" w:lineRule="auto"/>
        <w:jc w:val="both"/>
        <w:rPr>
          <w:rFonts w:cs="Arial"/>
        </w:rPr>
      </w:pPr>
      <w:r w:rsidRPr="00096B1C">
        <w:rPr>
          <w:rFonts w:cs="Arial"/>
        </w:rPr>
        <w:t>Preferred method of transfer of Materials:</w:t>
      </w:r>
    </w:p>
    <w:p w14:paraId="18F0F2BC" w14:textId="7BBD3C22" w:rsidR="00DD1CBE" w:rsidRPr="00096B1C" w:rsidRDefault="000B240B" w:rsidP="00960FAF">
      <w:pPr>
        <w:spacing w:after="0" w:line="360" w:lineRule="auto"/>
        <w:jc w:val="both"/>
        <w:rPr>
          <w:rFonts w:cs="Arial"/>
        </w:rPr>
      </w:pPr>
      <w:r>
        <w:rPr>
          <w:rFonts w:cs="Arial"/>
        </w:rPr>
        <w:pict w14:anchorId="5F85B08B">
          <v:rect id="_x0000_i1045" style="width:0;height:1.5pt" o:hralign="center" o:hrstd="t" o:hr="t" fillcolor="#a0a0a0" stroked="f"/>
        </w:pict>
      </w:r>
    </w:p>
    <w:p w14:paraId="2092A716" w14:textId="3E441A70" w:rsidR="00101DBC" w:rsidRDefault="00101DBC" w:rsidP="00960FAF">
      <w:pPr>
        <w:spacing w:after="0" w:line="360" w:lineRule="auto"/>
        <w:jc w:val="both"/>
        <w:rPr>
          <w:rFonts w:cs="Arial"/>
        </w:rPr>
      </w:pPr>
      <w:r w:rsidRPr="00096B1C">
        <w:rPr>
          <w:rFonts w:cs="Arial"/>
        </w:rPr>
        <w:t>Period within which Material</w:t>
      </w:r>
      <w:r w:rsidR="00CC382E" w:rsidRPr="00096B1C">
        <w:rPr>
          <w:rFonts w:cs="Arial"/>
        </w:rPr>
        <w:t>s</w:t>
      </w:r>
      <w:r w:rsidRPr="00096B1C">
        <w:rPr>
          <w:rFonts w:cs="Arial"/>
        </w:rPr>
        <w:t xml:space="preserve"> will be transferred</w:t>
      </w:r>
      <w:r w:rsidR="009612E1" w:rsidRPr="00096B1C">
        <w:rPr>
          <w:rFonts w:cs="Arial"/>
        </w:rPr>
        <w:t>:</w:t>
      </w:r>
      <w:r w:rsidRPr="00096B1C">
        <w:rPr>
          <w:rFonts w:cs="Arial"/>
        </w:rPr>
        <w:t xml:space="preserve"> </w:t>
      </w:r>
    </w:p>
    <w:p w14:paraId="19361898" w14:textId="5FEA163B" w:rsidR="00927265" w:rsidRDefault="000B240B" w:rsidP="00960FAF">
      <w:pPr>
        <w:spacing w:after="0" w:line="360" w:lineRule="auto"/>
        <w:jc w:val="both"/>
        <w:rPr>
          <w:rFonts w:cs="Arial"/>
        </w:rPr>
      </w:pPr>
      <w:r>
        <w:rPr>
          <w:rFonts w:cs="Arial"/>
        </w:rPr>
        <w:pict w14:anchorId="4B5A3D2F">
          <v:rect id="_x0000_i1046" style="width:0;height:1.5pt" o:hralign="center" o:hrstd="t" o:hr="t" fillcolor="#a0a0a0" stroked="f"/>
        </w:pict>
      </w:r>
    </w:p>
    <w:p w14:paraId="3ABC976D" w14:textId="04BD587A" w:rsidR="000619EB" w:rsidRDefault="00927265" w:rsidP="00927265">
      <w:pPr>
        <w:spacing w:after="0" w:line="360" w:lineRule="auto"/>
        <w:jc w:val="both"/>
        <w:rPr>
          <w:rFonts w:cs="Arial"/>
        </w:rPr>
      </w:pPr>
      <w:r w:rsidRPr="000C7104">
        <w:rPr>
          <w:rFonts w:cs="Arial"/>
        </w:rPr>
        <w:t>Frequency of exporting of Materials:</w:t>
      </w:r>
    </w:p>
    <w:p w14:paraId="3263AD53" w14:textId="1C0032B3" w:rsidR="00927265" w:rsidRDefault="000B240B" w:rsidP="00960FAF">
      <w:pPr>
        <w:spacing w:after="0" w:line="360" w:lineRule="auto"/>
        <w:jc w:val="both"/>
        <w:rPr>
          <w:rFonts w:cs="Arial"/>
        </w:rPr>
      </w:pPr>
      <w:r>
        <w:rPr>
          <w:rFonts w:cs="Arial"/>
        </w:rPr>
        <w:pict w14:anchorId="6E9317AD">
          <v:rect id="_x0000_i1047" style="width:0;height:1.5pt" o:hralign="center" o:hrstd="t" o:hr="t" fillcolor="#a0a0a0" stroked="f"/>
        </w:pict>
      </w:r>
    </w:p>
    <w:p w14:paraId="4EA5B140" w14:textId="09F9389F" w:rsidR="00927265" w:rsidRDefault="00927265" w:rsidP="00927265">
      <w:pPr>
        <w:spacing w:after="0" w:line="360" w:lineRule="auto"/>
        <w:jc w:val="both"/>
        <w:rPr>
          <w:rFonts w:cs="Arial"/>
        </w:rPr>
      </w:pPr>
      <w:r w:rsidRPr="000C7104">
        <w:rPr>
          <w:rFonts w:cs="Arial"/>
        </w:rPr>
        <w:t>Process of destruction of Materials:</w:t>
      </w:r>
    </w:p>
    <w:p w14:paraId="47876BFD" w14:textId="7D48F825" w:rsidR="00927265" w:rsidRDefault="000B240B" w:rsidP="00927265">
      <w:pPr>
        <w:spacing w:after="0" w:line="360" w:lineRule="auto"/>
        <w:jc w:val="both"/>
        <w:rPr>
          <w:rFonts w:cs="Arial"/>
        </w:rPr>
      </w:pPr>
      <w:r>
        <w:rPr>
          <w:rFonts w:cs="Arial"/>
        </w:rPr>
        <w:pict w14:anchorId="31469EDB">
          <v:rect id="_x0000_i1048" style="width:0;height:1.5pt" o:hralign="center" o:hrstd="t" o:hr="t" fillcolor="#a0a0a0" stroked="f"/>
        </w:pict>
      </w:r>
    </w:p>
    <w:p w14:paraId="7009F53B" w14:textId="251DD692" w:rsidR="000619EB" w:rsidRDefault="000619EB" w:rsidP="00960FAF">
      <w:pPr>
        <w:spacing w:after="0" w:line="360" w:lineRule="auto"/>
        <w:jc w:val="both"/>
        <w:rPr>
          <w:rFonts w:cs="Arial"/>
        </w:rPr>
      </w:pPr>
      <w:r w:rsidRPr="00876D5F">
        <w:rPr>
          <w:rFonts w:cs="Arial"/>
        </w:rPr>
        <w:t xml:space="preserve">How will confidentiality be maintained should Materials be </w:t>
      </w:r>
      <w:r w:rsidR="00927265">
        <w:rPr>
          <w:rFonts w:cs="Arial"/>
        </w:rPr>
        <w:t xml:space="preserve">released into the public </w:t>
      </w:r>
      <w:proofErr w:type="gramStart"/>
      <w:r w:rsidR="00927265">
        <w:rPr>
          <w:rFonts w:cs="Arial"/>
        </w:rPr>
        <w:t>domain:</w:t>
      </w:r>
      <w:proofErr w:type="gramEnd"/>
    </w:p>
    <w:p w14:paraId="637282EB" w14:textId="403A2B82" w:rsidR="000619EB" w:rsidRDefault="000B240B" w:rsidP="00960FAF">
      <w:pPr>
        <w:spacing w:after="0" w:line="360" w:lineRule="auto"/>
        <w:jc w:val="both"/>
        <w:rPr>
          <w:rFonts w:cs="Arial"/>
        </w:rPr>
      </w:pPr>
      <w:r>
        <w:rPr>
          <w:rFonts w:cs="Arial"/>
        </w:rPr>
        <w:pict w14:anchorId="3B156E6D">
          <v:rect id="_x0000_i1049" style="width:0;height:1.5pt" o:hralign="center" o:hrstd="t" o:hr="t" fillcolor="#a0a0a0" stroked="f"/>
        </w:pict>
      </w:r>
    </w:p>
    <w:p w14:paraId="19D4C29F" w14:textId="77777777" w:rsidR="00214042" w:rsidRPr="00096B1C" w:rsidRDefault="00214042" w:rsidP="00960FAF">
      <w:pPr>
        <w:spacing w:after="0" w:line="360" w:lineRule="auto"/>
        <w:jc w:val="both"/>
        <w:rPr>
          <w:rFonts w:cs="Arial"/>
          <w:b/>
        </w:rPr>
      </w:pPr>
    </w:p>
    <w:p w14:paraId="3A94A068" w14:textId="77777777" w:rsidR="00214042" w:rsidRPr="00096B1C" w:rsidRDefault="00214042" w:rsidP="00960FAF">
      <w:pPr>
        <w:spacing w:after="0" w:line="360" w:lineRule="auto"/>
        <w:jc w:val="both"/>
        <w:rPr>
          <w:rFonts w:cs="Arial"/>
          <w:b/>
        </w:rPr>
      </w:pPr>
    </w:p>
    <w:p w14:paraId="7214C9B4" w14:textId="77777777" w:rsidR="009A79CB" w:rsidRPr="00096B1C" w:rsidRDefault="009A79CB" w:rsidP="00960FAF">
      <w:pPr>
        <w:spacing w:after="0" w:line="360" w:lineRule="auto"/>
        <w:jc w:val="both"/>
        <w:rPr>
          <w:rFonts w:cs="Arial"/>
          <w:b/>
        </w:rPr>
      </w:pPr>
      <w:r w:rsidRPr="00096B1C">
        <w:rPr>
          <w:rFonts w:cs="Arial"/>
          <w:b/>
        </w:rPr>
        <w:t>Annexure B</w:t>
      </w:r>
    </w:p>
    <w:p w14:paraId="55D50127" w14:textId="77777777" w:rsidR="007C5A3E" w:rsidRPr="00096B1C" w:rsidRDefault="007C5A3E" w:rsidP="00960FAF">
      <w:pPr>
        <w:spacing w:after="0" w:line="360" w:lineRule="auto"/>
        <w:jc w:val="both"/>
        <w:rPr>
          <w:rFonts w:cs="Arial"/>
          <w:b/>
        </w:rPr>
      </w:pPr>
    </w:p>
    <w:p w14:paraId="2CA6FE70" w14:textId="59E167C6" w:rsidR="009A79CB" w:rsidRPr="00096B1C" w:rsidRDefault="009A79CB" w:rsidP="00960FAF">
      <w:pPr>
        <w:spacing w:after="0" w:line="360" w:lineRule="auto"/>
        <w:jc w:val="both"/>
        <w:rPr>
          <w:rFonts w:cs="Arial"/>
          <w:b/>
        </w:rPr>
      </w:pPr>
      <w:r w:rsidRPr="00096B1C">
        <w:rPr>
          <w:rFonts w:cs="Arial"/>
          <w:b/>
        </w:rPr>
        <w:t>Benefit Sharing Arrangement between the Recipient and Provider</w:t>
      </w:r>
    </w:p>
    <w:p w14:paraId="309AEE02" w14:textId="77777777" w:rsidR="009A79CB" w:rsidRPr="00096B1C" w:rsidRDefault="009A79CB" w:rsidP="00960FAF">
      <w:pPr>
        <w:spacing w:after="0" w:line="360" w:lineRule="auto"/>
        <w:jc w:val="both"/>
        <w:rPr>
          <w:rFonts w:cs="Arial"/>
          <w:b/>
        </w:rPr>
      </w:pPr>
    </w:p>
    <w:p w14:paraId="36076373" w14:textId="77777777" w:rsidR="001C370F" w:rsidRPr="00096B1C" w:rsidRDefault="000B240B" w:rsidP="00960FAF">
      <w:pPr>
        <w:spacing w:after="0" w:line="360" w:lineRule="auto"/>
        <w:jc w:val="both"/>
        <w:rPr>
          <w:rFonts w:cs="Arial"/>
        </w:rPr>
      </w:pPr>
      <w:r>
        <w:rPr>
          <w:rFonts w:cs="Arial"/>
        </w:rPr>
        <w:pict w14:anchorId="7731A610">
          <v:rect id="_x0000_i1050" style="width:0;height:1.5pt" o:hralign="center" o:hrstd="t" o:hr="t" fillcolor="#a0a0a0" stroked="f"/>
        </w:pict>
      </w:r>
    </w:p>
    <w:p w14:paraId="547F08CB" w14:textId="77777777" w:rsidR="001C370F" w:rsidRPr="00096B1C" w:rsidRDefault="000B240B" w:rsidP="00960FAF">
      <w:pPr>
        <w:spacing w:after="0" w:line="360" w:lineRule="auto"/>
        <w:jc w:val="both"/>
        <w:rPr>
          <w:rFonts w:cs="Arial"/>
        </w:rPr>
      </w:pPr>
      <w:r>
        <w:rPr>
          <w:rFonts w:cs="Arial"/>
        </w:rPr>
        <w:pict w14:anchorId="46BCA5EE">
          <v:rect id="_x0000_i1051" style="width:0;height:1.5pt" o:hralign="center" o:hrstd="t" o:hr="t" fillcolor="#a0a0a0" stroked="f"/>
        </w:pict>
      </w:r>
    </w:p>
    <w:p w14:paraId="288141AB" w14:textId="77777777" w:rsidR="001C370F" w:rsidRPr="00096B1C" w:rsidRDefault="000B240B" w:rsidP="00960FAF">
      <w:pPr>
        <w:spacing w:after="0" w:line="360" w:lineRule="auto"/>
        <w:jc w:val="both"/>
        <w:rPr>
          <w:rFonts w:cs="Arial"/>
        </w:rPr>
      </w:pPr>
      <w:r>
        <w:rPr>
          <w:rFonts w:cs="Arial"/>
        </w:rPr>
        <w:pict w14:anchorId="4E366783">
          <v:rect id="_x0000_i1052" style="width:0;height:1.5pt" o:hralign="center" o:hrstd="t" o:hr="t" fillcolor="#a0a0a0" stroked="f"/>
        </w:pict>
      </w:r>
    </w:p>
    <w:p w14:paraId="5D07D7DC" w14:textId="77777777" w:rsidR="001C370F" w:rsidRPr="00096B1C" w:rsidRDefault="000B240B" w:rsidP="00960FAF">
      <w:pPr>
        <w:spacing w:after="0" w:line="360" w:lineRule="auto"/>
        <w:jc w:val="both"/>
        <w:rPr>
          <w:rFonts w:cs="Arial"/>
        </w:rPr>
      </w:pPr>
      <w:r>
        <w:rPr>
          <w:rFonts w:cs="Arial"/>
        </w:rPr>
        <w:pict w14:anchorId="29436E0E">
          <v:rect id="_x0000_i1053" style="width:0;height:1.5pt" o:hralign="center" o:hrstd="t" o:hr="t" fillcolor="#a0a0a0" stroked="f"/>
        </w:pict>
      </w:r>
    </w:p>
    <w:p w14:paraId="10F0F29C" w14:textId="77777777" w:rsidR="001C370F" w:rsidRPr="00096B1C" w:rsidRDefault="000B240B" w:rsidP="00960FAF">
      <w:pPr>
        <w:spacing w:after="0" w:line="360" w:lineRule="auto"/>
        <w:jc w:val="both"/>
        <w:rPr>
          <w:rFonts w:cs="Arial"/>
        </w:rPr>
      </w:pPr>
      <w:r>
        <w:rPr>
          <w:rFonts w:cs="Arial"/>
        </w:rPr>
        <w:pict w14:anchorId="1AE1D419">
          <v:rect id="_x0000_i1054" style="width:0;height:1.5pt" o:hralign="center" o:hrstd="t" o:hr="t" fillcolor="#a0a0a0" stroked="f"/>
        </w:pict>
      </w:r>
    </w:p>
    <w:p w14:paraId="0697FC6E" w14:textId="77777777" w:rsidR="001C370F" w:rsidRPr="00096B1C" w:rsidRDefault="000B240B" w:rsidP="00960FAF">
      <w:pPr>
        <w:spacing w:after="0" w:line="360" w:lineRule="auto"/>
        <w:jc w:val="both"/>
        <w:rPr>
          <w:rFonts w:cs="Arial"/>
        </w:rPr>
      </w:pPr>
      <w:r>
        <w:rPr>
          <w:rFonts w:cs="Arial"/>
        </w:rPr>
        <w:pict w14:anchorId="649281B8">
          <v:rect id="_x0000_i1055" style="width:0;height:1.5pt" o:hralign="center" o:hrstd="t" o:hr="t" fillcolor="#a0a0a0" stroked="f"/>
        </w:pict>
      </w:r>
    </w:p>
    <w:p w14:paraId="0075187F" w14:textId="77777777" w:rsidR="006D1F98" w:rsidRPr="00096B1C" w:rsidRDefault="000B240B" w:rsidP="00960FAF">
      <w:pPr>
        <w:spacing w:after="0" w:line="360" w:lineRule="auto"/>
        <w:jc w:val="both"/>
        <w:rPr>
          <w:rFonts w:cs="Arial"/>
        </w:rPr>
      </w:pPr>
      <w:r>
        <w:rPr>
          <w:rFonts w:cs="Arial"/>
        </w:rPr>
        <w:pict w14:anchorId="2993020F">
          <v:rect id="_x0000_i1056" style="width:0;height:1.5pt" o:hralign="center" o:hrstd="t" o:hr="t" fillcolor="#a0a0a0" stroked="f"/>
        </w:pict>
      </w:r>
    </w:p>
    <w:p w14:paraId="27396F7E" w14:textId="77777777" w:rsidR="006D1F98" w:rsidRPr="00096B1C" w:rsidRDefault="000B240B" w:rsidP="00960FAF">
      <w:pPr>
        <w:spacing w:after="0" w:line="360" w:lineRule="auto"/>
        <w:jc w:val="both"/>
        <w:rPr>
          <w:rFonts w:cs="Arial"/>
        </w:rPr>
      </w:pPr>
      <w:r>
        <w:rPr>
          <w:rFonts w:cs="Arial"/>
        </w:rPr>
        <w:pict w14:anchorId="07C2B279">
          <v:rect id="_x0000_i1057" style="width:0;height:1.5pt" o:hralign="center" o:hrstd="t" o:hr="t" fillcolor="#a0a0a0" stroked="f"/>
        </w:pict>
      </w:r>
    </w:p>
    <w:p w14:paraId="617706D2" w14:textId="77777777" w:rsidR="006D1F98" w:rsidRPr="00096B1C" w:rsidRDefault="000B240B" w:rsidP="00960FAF">
      <w:pPr>
        <w:spacing w:after="0" w:line="360" w:lineRule="auto"/>
        <w:jc w:val="both"/>
        <w:rPr>
          <w:rFonts w:cs="Arial"/>
        </w:rPr>
      </w:pPr>
      <w:r>
        <w:rPr>
          <w:rFonts w:cs="Arial"/>
        </w:rPr>
        <w:pict w14:anchorId="53458833">
          <v:rect id="_x0000_i1058" style="width:0;height:1.5pt" o:hralign="center" o:hrstd="t" o:hr="t" fillcolor="#a0a0a0" stroked="f"/>
        </w:pict>
      </w:r>
    </w:p>
    <w:p w14:paraId="72C795EC" w14:textId="2E4D87A9" w:rsidR="00FD5CF8" w:rsidRPr="00096B1C" w:rsidRDefault="000B240B" w:rsidP="00960FAF">
      <w:pPr>
        <w:spacing w:after="0" w:line="360" w:lineRule="auto"/>
        <w:jc w:val="both"/>
        <w:rPr>
          <w:rFonts w:cs="Arial"/>
        </w:rPr>
      </w:pPr>
      <w:r>
        <w:rPr>
          <w:rFonts w:cs="Arial"/>
        </w:rPr>
        <w:pict w14:anchorId="2D86E7DE">
          <v:rect id="_x0000_i1059" style="width:0;height:1.5pt" o:hralign="center" o:hrstd="t" o:hr="t" fillcolor="#a0a0a0" stroked="f"/>
        </w:pict>
      </w:r>
      <w:r w:rsidR="00FD5CF8" w:rsidRPr="00096B1C">
        <w:rPr>
          <w:rFonts w:cs="Arial"/>
        </w:rPr>
        <w:br w:type="page"/>
      </w:r>
    </w:p>
    <w:p w14:paraId="4A20878F" w14:textId="77777777" w:rsidR="00D02AA1" w:rsidRPr="00096B1C" w:rsidRDefault="00D02AA1" w:rsidP="0015153D">
      <w:pPr>
        <w:spacing w:after="0" w:line="360" w:lineRule="auto"/>
        <w:jc w:val="both"/>
        <w:rPr>
          <w:rFonts w:cs="Arial"/>
          <w:b/>
        </w:rPr>
      </w:pPr>
      <w:r w:rsidRPr="00096B1C">
        <w:rPr>
          <w:rFonts w:cs="Arial"/>
          <w:b/>
        </w:rPr>
        <w:lastRenderedPageBreak/>
        <w:t>REFERENCES</w:t>
      </w:r>
    </w:p>
    <w:p w14:paraId="1094E3D4" w14:textId="77777777" w:rsidR="0015153D" w:rsidRPr="00096B1C" w:rsidRDefault="0015153D" w:rsidP="00960FAF">
      <w:pPr>
        <w:spacing w:after="0" w:line="360" w:lineRule="auto"/>
        <w:ind w:firstLine="709"/>
        <w:jc w:val="both"/>
        <w:rPr>
          <w:rFonts w:cs="Arial"/>
          <w:b/>
        </w:rPr>
      </w:pPr>
    </w:p>
    <w:p w14:paraId="5CFD6645" w14:textId="77777777" w:rsidR="00846FEF" w:rsidRPr="00096B1C" w:rsidRDefault="00846FEF" w:rsidP="00960FAF">
      <w:pPr>
        <w:spacing w:after="0" w:line="360" w:lineRule="auto"/>
        <w:ind w:firstLine="709"/>
        <w:jc w:val="both"/>
        <w:rPr>
          <w:rFonts w:cs="Arial"/>
          <w:b/>
        </w:rPr>
      </w:pPr>
      <w:r w:rsidRPr="00096B1C">
        <w:rPr>
          <w:rFonts w:cs="Arial"/>
          <w:b/>
        </w:rPr>
        <w:t>POLICIES, ACTS, REGULATIONS &amp; GUIDELINES</w:t>
      </w:r>
    </w:p>
    <w:p w14:paraId="00493F6F" w14:textId="77777777" w:rsidR="00940D9F" w:rsidRPr="00096B1C" w:rsidRDefault="00D02AA1" w:rsidP="00E92F10">
      <w:pPr>
        <w:pStyle w:val="ListParagraph"/>
        <w:numPr>
          <w:ilvl w:val="0"/>
          <w:numId w:val="1"/>
        </w:numPr>
        <w:spacing w:after="0" w:line="360" w:lineRule="auto"/>
        <w:ind w:hanging="720"/>
        <w:contextualSpacing w:val="0"/>
        <w:jc w:val="both"/>
      </w:pPr>
      <w:r w:rsidRPr="00096B1C">
        <w:t xml:space="preserve">The Human Research Ethics Committee Medical (HREC) “Principles and Policies on Biobanks” </w:t>
      </w:r>
      <w:r w:rsidR="00B47A9C" w:rsidRPr="00096B1C">
        <w:t>University of the Witwatersrand</w:t>
      </w:r>
      <w:r w:rsidRPr="00096B1C">
        <w:t>.</w:t>
      </w:r>
    </w:p>
    <w:p w14:paraId="68887C33" w14:textId="77777777" w:rsidR="007C5A3E" w:rsidRPr="00096B1C" w:rsidRDefault="00940D9F" w:rsidP="00E92F10">
      <w:pPr>
        <w:pStyle w:val="ListParagraph"/>
        <w:numPr>
          <w:ilvl w:val="0"/>
          <w:numId w:val="1"/>
        </w:numPr>
        <w:spacing w:after="0" w:line="360" w:lineRule="auto"/>
        <w:ind w:hanging="720"/>
        <w:contextualSpacing w:val="0"/>
        <w:jc w:val="both"/>
      </w:pPr>
      <w:r w:rsidRPr="00096B1C">
        <w:t>Companies Act 71 of 2008.</w:t>
      </w:r>
    </w:p>
    <w:p w14:paraId="63AE9A67" w14:textId="77777777" w:rsidR="007C5A3E" w:rsidRPr="00096B1C" w:rsidRDefault="00940D9F" w:rsidP="00E92F10">
      <w:pPr>
        <w:pStyle w:val="ListParagraph"/>
        <w:numPr>
          <w:ilvl w:val="0"/>
          <w:numId w:val="1"/>
        </w:numPr>
        <w:spacing w:after="0" w:line="360" w:lineRule="auto"/>
        <w:ind w:hanging="720"/>
        <w:contextualSpacing w:val="0"/>
        <w:jc w:val="both"/>
      </w:pPr>
      <w:r w:rsidRPr="00096B1C">
        <w:t>Ethics in Health Research: Principles, Structures and Processes, Research Ethics Guidelines, Department of Health, (2004)</w:t>
      </w:r>
      <w:r w:rsidR="007F2E47" w:rsidRPr="00096B1C">
        <w:t>.</w:t>
      </w:r>
    </w:p>
    <w:p w14:paraId="69D19C23" w14:textId="77777777" w:rsidR="007C5A3E" w:rsidRPr="00096B1C" w:rsidRDefault="007F2E47" w:rsidP="00E92F10">
      <w:pPr>
        <w:pStyle w:val="ListParagraph"/>
        <w:numPr>
          <w:ilvl w:val="0"/>
          <w:numId w:val="1"/>
        </w:numPr>
        <w:spacing w:after="0" w:line="360" w:lineRule="auto"/>
        <w:ind w:hanging="720"/>
        <w:contextualSpacing w:val="0"/>
        <w:jc w:val="both"/>
      </w:pPr>
      <w:r w:rsidRPr="00096B1C">
        <w:t>National Health Act 61 of 2003 together with Regulations to chapter 8 thereof.</w:t>
      </w:r>
    </w:p>
    <w:p w14:paraId="24301D39" w14:textId="77777777" w:rsidR="007C5A3E" w:rsidRPr="00096B1C" w:rsidRDefault="00D02AA1" w:rsidP="00E92F10">
      <w:pPr>
        <w:pStyle w:val="ListParagraph"/>
        <w:numPr>
          <w:ilvl w:val="0"/>
          <w:numId w:val="1"/>
        </w:numPr>
        <w:spacing w:after="0" w:line="360" w:lineRule="auto"/>
        <w:ind w:hanging="720"/>
        <w:contextualSpacing w:val="0"/>
        <w:jc w:val="both"/>
      </w:pPr>
      <w:r w:rsidRPr="00096B1C">
        <w:t>OECD Guidelines on Human Biobanks and Genetic Research Databases.</w:t>
      </w:r>
    </w:p>
    <w:p w14:paraId="68B0E0F5" w14:textId="77777777" w:rsidR="007C5A3E" w:rsidRPr="00096B1C" w:rsidRDefault="00D02AA1" w:rsidP="00E92F10">
      <w:pPr>
        <w:pStyle w:val="ListParagraph"/>
        <w:numPr>
          <w:ilvl w:val="0"/>
          <w:numId w:val="1"/>
        </w:numPr>
        <w:spacing w:after="0" w:line="360" w:lineRule="auto"/>
        <w:ind w:hanging="720"/>
        <w:contextualSpacing w:val="0"/>
        <w:jc w:val="both"/>
      </w:pPr>
      <w:r w:rsidRPr="00096B1C">
        <w:t>Protection of Pers</w:t>
      </w:r>
      <w:r w:rsidR="007F2E47" w:rsidRPr="00096B1C">
        <w:t>onal Information Act 4 of 2013.</w:t>
      </w:r>
    </w:p>
    <w:p w14:paraId="3D3AA609" w14:textId="77777777" w:rsidR="007C5A3E" w:rsidRPr="00096B1C" w:rsidRDefault="00666C15" w:rsidP="00E92F10">
      <w:pPr>
        <w:pStyle w:val="ListParagraph"/>
        <w:numPr>
          <w:ilvl w:val="0"/>
          <w:numId w:val="1"/>
        </w:numPr>
        <w:spacing w:after="0" w:line="360" w:lineRule="auto"/>
        <w:ind w:hanging="720"/>
        <w:contextualSpacing w:val="0"/>
        <w:jc w:val="both"/>
      </w:pPr>
      <w:r w:rsidRPr="00096B1C">
        <w:t xml:space="preserve">Recommendations for the Conduct, Reporting, Editing and Publication of Scholarly Work in Medical Journals developed by members of the International </w:t>
      </w:r>
      <w:r w:rsidRPr="00096B1C">
        <w:rPr>
          <w:rFonts w:cs="Arial"/>
        </w:rPr>
        <w:t>Committee of Medical Journal Editors over the period 2011 to 2013</w:t>
      </w:r>
      <w:r w:rsidR="007A4F79" w:rsidRPr="00096B1C">
        <w:rPr>
          <w:rFonts w:cs="Arial"/>
        </w:rPr>
        <w:t xml:space="preserve">. Accessed at: </w:t>
      </w:r>
      <w:hyperlink r:id="rId10" w:history="1">
        <w:r w:rsidR="007A4F79" w:rsidRPr="00096B1C">
          <w:rPr>
            <w:rStyle w:val="Hyperlink"/>
            <w:rFonts w:cs="Arial"/>
          </w:rPr>
          <w:t>http://www.icmje.org/icmje-recommendations.pdf</w:t>
        </w:r>
      </w:hyperlink>
      <w:r w:rsidR="007A4F79" w:rsidRPr="00096B1C">
        <w:rPr>
          <w:rFonts w:cs="Arial"/>
        </w:rPr>
        <w:t xml:space="preserve"> on 26 May 2014. </w:t>
      </w:r>
    </w:p>
    <w:p w14:paraId="46A23011" w14:textId="557BB17E" w:rsidR="002A05A8" w:rsidRPr="00096B1C" w:rsidRDefault="00D02AA1" w:rsidP="00E92F10">
      <w:pPr>
        <w:pStyle w:val="ListParagraph"/>
        <w:numPr>
          <w:ilvl w:val="0"/>
          <w:numId w:val="1"/>
        </w:numPr>
        <w:spacing w:after="0" w:line="360" w:lineRule="auto"/>
        <w:ind w:hanging="720"/>
        <w:contextualSpacing w:val="0"/>
        <w:jc w:val="both"/>
      </w:pPr>
      <w:r w:rsidRPr="00096B1C">
        <w:t xml:space="preserve">World Medical Association Declaration of Helsinki: Ethical Principles for Medical </w:t>
      </w:r>
      <w:r w:rsidR="00B47A9C" w:rsidRPr="00096B1C">
        <w:t>Research Involving</w:t>
      </w:r>
      <w:r w:rsidRPr="00096B1C">
        <w:t xml:space="preserve"> Human Subjects. </w:t>
      </w:r>
    </w:p>
    <w:p w14:paraId="1EA26CBB" w14:textId="77777777" w:rsidR="0015153D" w:rsidRPr="00096B1C" w:rsidRDefault="0015153D" w:rsidP="00960FAF">
      <w:pPr>
        <w:spacing w:after="0" w:line="360" w:lineRule="auto"/>
        <w:ind w:firstLine="709"/>
        <w:jc w:val="both"/>
        <w:rPr>
          <w:b/>
        </w:rPr>
      </w:pPr>
    </w:p>
    <w:p w14:paraId="571AE1B4" w14:textId="77777777" w:rsidR="00871594" w:rsidRPr="00096B1C" w:rsidRDefault="00AC5EC5" w:rsidP="00960FAF">
      <w:pPr>
        <w:spacing w:after="0" w:line="360" w:lineRule="auto"/>
        <w:ind w:firstLine="709"/>
        <w:jc w:val="both"/>
        <w:rPr>
          <w:b/>
        </w:rPr>
      </w:pPr>
      <w:r w:rsidRPr="00096B1C">
        <w:rPr>
          <w:b/>
        </w:rPr>
        <w:t>MATERIAL TRANSFER AGREEMENT TEMPLATES</w:t>
      </w:r>
    </w:p>
    <w:p w14:paraId="5EFEE5A1" w14:textId="77777777" w:rsidR="007C5A3E" w:rsidRPr="00096B1C" w:rsidRDefault="0077355B" w:rsidP="00E92F10">
      <w:pPr>
        <w:pStyle w:val="ListParagraph"/>
        <w:numPr>
          <w:ilvl w:val="0"/>
          <w:numId w:val="2"/>
        </w:numPr>
        <w:spacing w:after="0" w:line="360" w:lineRule="auto"/>
        <w:ind w:hanging="720"/>
        <w:contextualSpacing w:val="0"/>
        <w:jc w:val="both"/>
      </w:pPr>
      <w:r w:rsidRPr="00096B1C">
        <w:t xml:space="preserve">Draft Material Transfer Agreement adapted for the National Health Research Ethics Council, developed by </w:t>
      </w:r>
      <w:proofErr w:type="spellStart"/>
      <w:r w:rsidRPr="00096B1C">
        <w:t>Glaudina</w:t>
      </w:r>
      <w:proofErr w:type="spellEnd"/>
      <w:r w:rsidRPr="00096B1C">
        <w:t xml:space="preserve"> Loots (Director: Health Innovation – Department of Science and Technology).</w:t>
      </w:r>
    </w:p>
    <w:p w14:paraId="3153F0F9" w14:textId="77777777" w:rsidR="007C5A3E" w:rsidRPr="00096B1C" w:rsidRDefault="0077355B" w:rsidP="00E92F10">
      <w:pPr>
        <w:pStyle w:val="ListParagraph"/>
        <w:numPr>
          <w:ilvl w:val="0"/>
          <w:numId w:val="2"/>
        </w:numPr>
        <w:spacing w:after="0" w:line="360" w:lineRule="auto"/>
        <w:ind w:hanging="720"/>
        <w:contextualSpacing w:val="0"/>
        <w:jc w:val="both"/>
      </w:pPr>
      <w:r w:rsidRPr="00096B1C">
        <w:t>Fred Hutchinson Material Transfer Agreement for Non Profit Organisations.</w:t>
      </w:r>
    </w:p>
    <w:p w14:paraId="23850812" w14:textId="77777777" w:rsidR="007C5A3E" w:rsidRPr="00096B1C" w:rsidRDefault="002C54AF" w:rsidP="00E92F10">
      <w:pPr>
        <w:pStyle w:val="ListParagraph"/>
        <w:numPr>
          <w:ilvl w:val="0"/>
          <w:numId w:val="2"/>
        </w:numPr>
        <w:spacing w:after="0" w:line="360" w:lineRule="auto"/>
        <w:ind w:hanging="720"/>
        <w:contextualSpacing w:val="0"/>
        <w:jc w:val="both"/>
      </w:pPr>
      <w:r w:rsidRPr="00096B1C">
        <w:t xml:space="preserve">South African National Botanical Institute Agreement (B) for the Supply of </w:t>
      </w:r>
      <w:proofErr w:type="spellStart"/>
      <w:r w:rsidRPr="00096B1C">
        <w:t>Bioloigical</w:t>
      </w:r>
      <w:proofErr w:type="spellEnd"/>
      <w:r w:rsidRPr="00096B1C">
        <w:t xml:space="preserve"> Material.</w:t>
      </w:r>
    </w:p>
    <w:p w14:paraId="722B1ADB" w14:textId="77777777" w:rsidR="007C5A3E" w:rsidRPr="00096B1C" w:rsidRDefault="00D02AA1" w:rsidP="00E92F10">
      <w:pPr>
        <w:pStyle w:val="ListParagraph"/>
        <w:numPr>
          <w:ilvl w:val="0"/>
          <w:numId w:val="2"/>
        </w:numPr>
        <w:spacing w:after="0" w:line="360" w:lineRule="auto"/>
        <w:ind w:hanging="720"/>
        <w:contextualSpacing w:val="0"/>
        <w:jc w:val="both"/>
      </w:pPr>
      <w:r w:rsidRPr="00096B1C">
        <w:t>Uganda’s Standard Material Transfer Agreement.</w:t>
      </w:r>
    </w:p>
    <w:p w14:paraId="4981DC82" w14:textId="77777777" w:rsidR="007C5A3E" w:rsidRPr="00096B1C" w:rsidRDefault="00696CAC" w:rsidP="00E92F10">
      <w:pPr>
        <w:pStyle w:val="ListParagraph"/>
        <w:numPr>
          <w:ilvl w:val="0"/>
          <w:numId w:val="2"/>
        </w:numPr>
        <w:spacing w:after="0" w:line="360" w:lineRule="auto"/>
        <w:ind w:hanging="720"/>
        <w:contextualSpacing w:val="0"/>
        <w:jc w:val="both"/>
      </w:pPr>
      <w:r w:rsidRPr="00096B1C">
        <w:t>UHN (Toronto) Technology, Development and Commercialisati</w:t>
      </w:r>
      <w:r w:rsidR="007C5A3E" w:rsidRPr="00096B1C">
        <w:t>on Material Transfer Agreement.</w:t>
      </w:r>
    </w:p>
    <w:p w14:paraId="3C4DFCA1" w14:textId="77777777" w:rsidR="007C5A3E" w:rsidRPr="00096B1C" w:rsidRDefault="00EF3B1B" w:rsidP="00E92F10">
      <w:pPr>
        <w:pStyle w:val="ListParagraph"/>
        <w:numPr>
          <w:ilvl w:val="0"/>
          <w:numId w:val="2"/>
        </w:numPr>
        <w:spacing w:after="0" w:line="360" w:lineRule="auto"/>
        <w:ind w:hanging="720"/>
        <w:contextualSpacing w:val="0"/>
        <w:jc w:val="both"/>
      </w:pPr>
      <w:r w:rsidRPr="00096B1C">
        <w:t xml:space="preserve">UW </w:t>
      </w:r>
      <w:proofErr w:type="spellStart"/>
      <w:r w:rsidRPr="00096B1C">
        <w:t>TechTransfer</w:t>
      </w:r>
      <w:proofErr w:type="spellEnd"/>
      <w:r w:rsidRPr="00096B1C">
        <w:t xml:space="preserve"> Invention Licensing UW CFAR HIV Specimen Repository Materials Transfer Agreement (Not-for-Profit)</w:t>
      </w:r>
      <w:r w:rsidR="00FE7BA9" w:rsidRPr="00096B1C">
        <w:t>.</w:t>
      </w:r>
    </w:p>
    <w:p w14:paraId="2103C3FE" w14:textId="77777777" w:rsidR="007C5A3E" w:rsidRPr="00096B1C" w:rsidRDefault="00E35C30" w:rsidP="00E92F10">
      <w:pPr>
        <w:pStyle w:val="ListParagraph"/>
        <w:numPr>
          <w:ilvl w:val="0"/>
          <w:numId w:val="2"/>
        </w:numPr>
        <w:spacing w:after="0" w:line="360" w:lineRule="auto"/>
        <w:ind w:hanging="720"/>
        <w:contextualSpacing w:val="0"/>
        <w:jc w:val="both"/>
      </w:pPr>
      <w:r w:rsidRPr="00096B1C">
        <w:lastRenderedPageBreak/>
        <w:t>University College London Standa</w:t>
      </w:r>
      <w:r w:rsidR="007D5538" w:rsidRPr="00096B1C">
        <w:t>rd Material Transfer Agreement.</w:t>
      </w:r>
    </w:p>
    <w:p w14:paraId="167EC567" w14:textId="28829EE0" w:rsidR="00754985" w:rsidRPr="00096B1C" w:rsidRDefault="007D5538" w:rsidP="00E92F10">
      <w:pPr>
        <w:pStyle w:val="ListParagraph"/>
        <w:numPr>
          <w:ilvl w:val="0"/>
          <w:numId w:val="2"/>
        </w:numPr>
        <w:spacing w:after="0" w:line="360" w:lineRule="auto"/>
        <w:ind w:hanging="720"/>
        <w:contextualSpacing w:val="0"/>
        <w:jc w:val="both"/>
      </w:pPr>
      <w:r w:rsidRPr="00096B1C">
        <w:t>WITS Health Consortium Standard Material Transfer Agreement.</w:t>
      </w:r>
    </w:p>
    <w:p w14:paraId="61751B6F" w14:textId="16B824C7" w:rsidR="007A4F79" w:rsidRPr="00096B1C" w:rsidRDefault="00765B12" w:rsidP="00E92F10">
      <w:pPr>
        <w:pStyle w:val="ListParagraph"/>
        <w:numPr>
          <w:ilvl w:val="0"/>
          <w:numId w:val="2"/>
        </w:numPr>
        <w:spacing w:after="0" w:line="360" w:lineRule="auto"/>
        <w:ind w:hanging="720"/>
        <w:contextualSpacing w:val="0"/>
        <w:jc w:val="both"/>
      </w:pPr>
      <w:r w:rsidRPr="00096B1C">
        <w:t>Informal discussion with</w:t>
      </w:r>
      <w:r w:rsidR="00C169C8" w:rsidRPr="00096B1C">
        <w:t xml:space="preserve"> Ms</w:t>
      </w:r>
      <w:r w:rsidRPr="00096B1C">
        <w:t xml:space="preserve"> </w:t>
      </w:r>
      <w:proofErr w:type="spellStart"/>
      <w:r w:rsidRPr="00096B1C">
        <w:t>Marietjie</w:t>
      </w:r>
      <w:proofErr w:type="spellEnd"/>
      <w:r w:rsidRPr="00096B1C">
        <w:t xml:space="preserve"> </w:t>
      </w:r>
      <w:proofErr w:type="spellStart"/>
      <w:r w:rsidRPr="00096B1C">
        <w:t>Botes</w:t>
      </w:r>
      <w:proofErr w:type="spellEnd"/>
      <w:r w:rsidRPr="00096B1C">
        <w:t>, Insurance attorney, 13 March 2014.</w:t>
      </w:r>
    </w:p>
    <w:p w14:paraId="5831FBC7" w14:textId="77777777" w:rsidR="0015153D" w:rsidRPr="00096B1C" w:rsidRDefault="0015153D" w:rsidP="00960FAF">
      <w:pPr>
        <w:spacing w:after="0" w:line="360" w:lineRule="auto"/>
        <w:ind w:firstLine="709"/>
        <w:jc w:val="both"/>
        <w:rPr>
          <w:b/>
        </w:rPr>
      </w:pPr>
    </w:p>
    <w:p w14:paraId="64AA5B6C" w14:textId="77777777" w:rsidR="00955F63" w:rsidRPr="00096B1C" w:rsidRDefault="002C54AF" w:rsidP="00960FAF">
      <w:pPr>
        <w:spacing w:after="0" w:line="360" w:lineRule="auto"/>
        <w:ind w:firstLine="709"/>
        <w:jc w:val="both"/>
        <w:rPr>
          <w:b/>
        </w:rPr>
      </w:pPr>
      <w:r w:rsidRPr="00096B1C">
        <w:rPr>
          <w:b/>
        </w:rPr>
        <w:t>JOURNAL ARTICLES, RESOURCE MANUALS</w:t>
      </w:r>
      <w:r w:rsidR="00AC5EC5" w:rsidRPr="00096B1C">
        <w:rPr>
          <w:b/>
        </w:rPr>
        <w:t xml:space="preserve"> &amp; OTHER TEXTS</w:t>
      </w:r>
    </w:p>
    <w:p w14:paraId="4214055C" w14:textId="77777777" w:rsidR="007C5A3E" w:rsidRPr="00096B1C" w:rsidRDefault="00AC5EC5" w:rsidP="00E92F10">
      <w:pPr>
        <w:pStyle w:val="ListParagraph"/>
        <w:numPr>
          <w:ilvl w:val="0"/>
          <w:numId w:val="3"/>
        </w:numPr>
        <w:spacing w:after="0" w:line="360" w:lineRule="auto"/>
        <w:ind w:hanging="720"/>
        <w:contextualSpacing w:val="0"/>
        <w:jc w:val="both"/>
      </w:pPr>
      <w:r w:rsidRPr="00096B1C">
        <w:t>Dhai A “Practical Ethics Guide for Researchers and Research Ethics Committee Members” (Steve Biko Centre for Bioethics), resource manual (2012).</w:t>
      </w:r>
    </w:p>
    <w:p w14:paraId="0B66964E" w14:textId="77777777" w:rsidR="002A2CE9" w:rsidRPr="00096B1C" w:rsidRDefault="000C3F3C" w:rsidP="002A2CE9">
      <w:pPr>
        <w:pStyle w:val="ListParagraph"/>
        <w:numPr>
          <w:ilvl w:val="0"/>
          <w:numId w:val="3"/>
        </w:numPr>
        <w:spacing w:after="0" w:line="360" w:lineRule="auto"/>
        <w:ind w:hanging="720"/>
        <w:contextualSpacing w:val="0"/>
        <w:jc w:val="both"/>
      </w:pPr>
      <w:r w:rsidRPr="00096B1C">
        <w:t xml:space="preserve">Goebel JW et al “Legal and Ethical Consequences of international </w:t>
      </w:r>
      <w:proofErr w:type="spellStart"/>
      <w:r w:rsidRPr="00096B1C">
        <w:t>biobanking</w:t>
      </w:r>
      <w:proofErr w:type="spellEnd"/>
      <w:r w:rsidRPr="00096B1C">
        <w:t xml:space="preserve"> from a national perspective: the German BMB-</w:t>
      </w:r>
      <w:proofErr w:type="spellStart"/>
      <w:r w:rsidRPr="00096B1C">
        <w:t>EUCoop</w:t>
      </w:r>
      <w:proofErr w:type="spellEnd"/>
      <w:r w:rsidRPr="00096B1C">
        <w:t xml:space="preserve"> Project” European Journal of Human Genetics (2010) 18, 522-525.</w:t>
      </w:r>
    </w:p>
    <w:p w14:paraId="218A0738" w14:textId="23263B82" w:rsidR="002A2CE9" w:rsidRPr="00096B1C" w:rsidRDefault="002A2CE9" w:rsidP="002A2CE9">
      <w:pPr>
        <w:pStyle w:val="ListParagraph"/>
        <w:numPr>
          <w:ilvl w:val="0"/>
          <w:numId w:val="3"/>
        </w:numPr>
        <w:spacing w:after="0" w:line="360" w:lineRule="auto"/>
        <w:ind w:hanging="720"/>
        <w:contextualSpacing w:val="0"/>
        <w:jc w:val="both"/>
      </w:pPr>
      <w:r w:rsidRPr="00096B1C">
        <w:t xml:space="preserve">Master Z &amp; Resnik DB “Stem-cell tourism and scientific responsibility” European Molecular Biology Organisation Reports. 2011, 992-995. </w:t>
      </w:r>
    </w:p>
    <w:p w14:paraId="461F77AE" w14:textId="2C70F6F9" w:rsidR="007C5A3E" w:rsidRPr="00096B1C" w:rsidRDefault="000C3F3C" w:rsidP="00E92F10">
      <w:pPr>
        <w:pStyle w:val="ListParagraph"/>
        <w:numPr>
          <w:ilvl w:val="0"/>
          <w:numId w:val="3"/>
        </w:numPr>
        <w:spacing w:after="0" w:line="360" w:lineRule="auto"/>
        <w:ind w:hanging="720"/>
        <w:contextualSpacing w:val="0"/>
        <w:jc w:val="both"/>
      </w:pPr>
      <w:proofErr w:type="spellStart"/>
      <w:r w:rsidRPr="00096B1C">
        <w:t>Sathar</w:t>
      </w:r>
      <w:proofErr w:type="spellEnd"/>
      <w:r w:rsidRPr="00096B1C">
        <w:t xml:space="preserve"> A et al “Collaborative International Research: Ethical and Regulatory Issues Pertaining to Human Biological Materials at a South African Institutional Research Ethics Committee” Developing World Bioethics ISSN 1471-8731.</w:t>
      </w:r>
    </w:p>
    <w:p w14:paraId="148AC7D5" w14:textId="77777777" w:rsidR="007C5A3E" w:rsidRPr="00096B1C" w:rsidRDefault="000C3F3C" w:rsidP="00E92F10">
      <w:pPr>
        <w:pStyle w:val="ListParagraph"/>
        <w:numPr>
          <w:ilvl w:val="0"/>
          <w:numId w:val="3"/>
        </w:numPr>
        <w:spacing w:after="0" w:line="360" w:lineRule="auto"/>
        <w:ind w:hanging="720"/>
        <w:contextualSpacing w:val="0"/>
        <w:jc w:val="both"/>
      </w:pPr>
      <w:r w:rsidRPr="00096B1C">
        <w:t>Schwab A “The Recipe for Overarching Regulation” American Journal of Bioethics.</w:t>
      </w:r>
    </w:p>
    <w:p w14:paraId="23E5E64D" w14:textId="77777777" w:rsidR="007C5A3E" w:rsidRPr="00096B1C" w:rsidRDefault="002129B1" w:rsidP="00E92F10">
      <w:pPr>
        <w:pStyle w:val="ListParagraph"/>
        <w:numPr>
          <w:ilvl w:val="0"/>
          <w:numId w:val="3"/>
        </w:numPr>
        <w:spacing w:after="0" w:line="360" w:lineRule="auto"/>
        <w:ind w:hanging="720"/>
        <w:contextualSpacing w:val="0"/>
        <w:jc w:val="both"/>
      </w:pPr>
      <w:proofErr w:type="spellStart"/>
      <w:r w:rsidRPr="00096B1C">
        <w:t>Streltz</w:t>
      </w:r>
      <w:proofErr w:type="spellEnd"/>
      <w:r w:rsidRPr="00096B1C">
        <w:t xml:space="preserve"> WD, Bennet AB “</w:t>
      </w:r>
      <w:r w:rsidR="00233130" w:rsidRPr="00096B1C">
        <w:t>Material Transfer Agreements: A University Perspective” Office of Research Administration, University of California</w:t>
      </w:r>
      <w:r w:rsidR="001E7E36" w:rsidRPr="00096B1C">
        <w:t>.</w:t>
      </w:r>
    </w:p>
    <w:p w14:paraId="2BCE6B29" w14:textId="45C0E646" w:rsidR="00081B63" w:rsidRPr="00096B1C" w:rsidRDefault="00081B63" w:rsidP="00E92F10">
      <w:pPr>
        <w:pStyle w:val="ListParagraph"/>
        <w:numPr>
          <w:ilvl w:val="0"/>
          <w:numId w:val="3"/>
        </w:numPr>
        <w:spacing w:after="0" w:line="360" w:lineRule="auto"/>
        <w:ind w:hanging="720"/>
        <w:contextualSpacing w:val="0"/>
        <w:jc w:val="both"/>
      </w:pPr>
      <w:r w:rsidRPr="00096B1C">
        <w:t>Legal opinion by Norton Rose Fulbright titled “Legal opinion on the interpretation and applicability</w:t>
      </w:r>
      <w:r w:rsidR="00666C15" w:rsidRPr="00096B1C">
        <w:t xml:space="preserve"> of the Intellectual Property Rights from Publically Financed Research and Development Act, 2008 and its Regulations to the Research and Development activities undertaken by Wits Health Consortium (Pty) Ltd” dated 30 April 2014.</w:t>
      </w:r>
    </w:p>
    <w:p w14:paraId="28F1E11B" w14:textId="77777777" w:rsidR="00F17DE7" w:rsidRPr="007E5C22" w:rsidRDefault="00F17DE7" w:rsidP="00960FAF">
      <w:pPr>
        <w:spacing w:after="0" w:line="360" w:lineRule="auto"/>
        <w:ind w:left="720" w:hanging="720"/>
        <w:jc w:val="both"/>
      </w:pPr>
    </w:p>
    <w:p w14:paraId="6255A126" w14:textId="77777777" w:rsidR="00B17772" w:rsidRPr="007E5C22" w:rsidRDefault="00B17772" w:rsidP="007E5C22">
      <w:pPr>
        <w:spacing w:before="100" w:beforeAutospacing="1" w:after="100" w:afterAutospacing="1" w:line="360" w:lineRule="auto"/>
        <w:jc w:val="both"/>
      </w:pPr>
    </w:p>
    <w:sectPr w:rsidR="00B17772" w:rsidRPr="007E5C22" w:rsidSect="00561183">
      <w:headerReference w:type="default" r:id="rId11"/>
      <w:footerReference w:type="default" r:id="rId12"/>
      <w:pgSz w:w="11906" w:h="16838"/>
      <w:pgMar w:top="1440" w:right="1440" w:bottom="1135"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85A4E" w14:textId="77777777" w:rsidR="000B240B" w:rsidRDefault="000B240B" w:rsidP="003670E3">
      <w:pPr>
        <w:spacing w:after="0" w:line="240" w:lineRule="auto"/>
      </w:pPr>
      <w:r>
        <w:separator/>
      </w:r>
    </w:p>
  </w:endnote>
  <w:endnote w:type="continuationSeparator" w:id="0">
    <w:p w14:paraId="184B90D8" w14:textId="77777777" w:rsidR="000B240B" w:rsidRDefault="000B240B" w:rsidP="0036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69"/>
      <w:gridCol w:w="926"/>
      <w:gridCol w:w="4169"/>
    </w:tblGrid>
    <w:tr w:rsidR="00B51628" w14:paraId="39F3E2A3" w14:textId="77777777">
      <w:trPr>
        <w:trHeight w:val="151"/>
      </w:trPr>
      <w:tc>
        <w:tcPr>
          <w:tcW w:w="2250" w:type="pct"/>
          <w:tcBorders>
            <w:bottom w:val="single" w:sz="4" w:space="0" w:color="4F81BD" w:themeColor="accent1"/>
          </w:tcBorders>
        </w:tcPr>
        <w:p w14:paraId="64D37791" w14:textId="77777777" w:rsidR="00B51628" w:rsidRDefault="00B51628">
          <w:pPr>
            <w:pStyle w:val="Header"/>
            <w:rPr>
              <w:rFonts w:asciiTheme="majorHAnsi" w:eastAsiaTheme="majorEastAsia" w:hAnsiTheme="majorHAnsi" w:cstheme="majorBidi"/>
              <w:b/>
              <w:bCs/>
            </w:rPr>
          </w:pPr>
        </w:p>
      </w:tc>
      <w:tc>
        <w:tcPr>
          <w:tcW w:w="500" w:type="pct"/>
          <w:vMerge w:val="restart"/>
          <w:noWrap/>
          <w:vAlign w:val="center"/>
        </w:tcPr>
        <w:p w14:paraId="1F9EE76B" w14:textId="77777777" w:rsidR="00B51628" w:rsidRDefault="00B51628">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9269FD" w:rsidRPr="009269FD">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2E20C35F" w14:textId="77777777" w:rsidR="00B51628" w:rsidRDefault="00B51628">
          <w:pPr>
            <w:pStyle w:val="Header"/>
            <w:rPr>
              <w:rFonts w:asciiTheme="majorHAnsi" w:eastAsiaTheme="majorEastAsia" w:hAnsiTheme="majorHAnsi" w:cstheme="majorBidi"/>
              <w:b/>
              <w:bCs/>
            </w:rPr>
          </w:pPr>
        </w:p>
      </w:tc>
    </w:tr>
    <w:tr w:rsidR="00B51628" w14:paraId="295FFD69" w14:textId="77777777">
      <w:trPr>
        <w:trHeight w:val="150"/>
      </w:trPr>
      <w:tc>
        <w:tcPr>
          <w:tcW w:w="2250" w:type="pct"/>
          <w:tcBorders>
            <w:top w:val="single" w:sz="4" w:space="0" w:color="4F81BD" w:themeColor="accent1"/>
          </w:tcBorders>
        </w:tcPr>
        <w:p w14:paraId="5C4A59DC" w14:textId="77777777" w:rsidR="00B51628" w:rsidRDefault="00B51628">
          <w:pPr>
            <w:pStyle w:val="Header"/>
            <w:rPr>
              <w:rFonts w:asciiTheme="majorHAnsi" w:eastAsiaTheme="majorEastAsia" w:hAnsiTheme="majorHAnsi" w:cstheme="majorBidi"/>
              <w:b/>
              <w:bCs/>
            </w:rPr>
          </w:pPr>
        </w:p>
      </w:tc>
      <w:tc>
        <w:tcPr>
          <w:tcW w:w="500" w:type="pct"/>
          <w:vMerge/>
        </w:tcPr>
        <w:p w14:paraId="2B66342D" w14:textId="77777777" w:rsidR="00B51628" w:rsidRDefault="00B51628">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AEC615E" w14:textId="77777777" w:rsidR="00B51628" w:rsidRDefault="00B51628">
          <w:pPr>
            <w:pStyle w:val="Header"/>
            <w:rPr>
              <w:rFonts w:asciiTheme="majorHAnsi" w:eastAsiaTheme="majorEastAsia" w:hAnsiTheme="majorHAnsi" w:cstheme="majorBidi"/>
              <w:b/>
              <w:bCs/>
            </w:rPr>
          </w:pPr>
        </w:p>
      </w:tc>
    </w:tr>
  </w:tbl>
  <w:p w14:paraId="6BB1CD76" w14:textId="77777777" w:rsidR="00B51628" w:rsidRDefault="00B51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08212" w14:textId="77777777" w:rsidR="000B240B" w:rsidRDefault="000B240B" w:rsidP="003670E3">
      <w:pPr>
        <w:spacing w:after="0" w:line="240" w:lineRule="auto"/>
      </w:pPr>
      <w:r>
        <w:separator/>
      </w:r>
    </w:p>
  </w:footnote>
  <w:footnote w:type="continuationSeparator" w:id="0">
    <w:p w14:paraId="7A543038" w14:textId="77777777" w:rsidR="000B240B" w:rsidRDefault="000B240B" w:rsidP="003670E3">
      <w:pPr>
        <w:spacing w:after="0" w:line="240" w:lineRule="auto"/>
      </w:pPr>
      <w:r>
        <w:continuationSeparator/>
      </w:r>
    </w:p>
  </w:footnote>
  <w:footnote w:id="1">
    <w:p w14:paraId="7248ABCF" w14:textId="6B01358E" w:rsidR="006E7416" w:rsidRDefault="006E7416" w:rsidP="00B9586D">
      <w:pPr>
        <w:pStyle w:val="FootnoteText"/>
      </w:pPr>
      <w:r>
        <w:rPr>
          <w:rStyle w:val="FootnoteReference"/>
        </w:rPr>
        <w:footnoteRef/>
      </w:r>
      <w:r>
        <w:t xml:space="preserve"> </w:t>
      </w:r>
      <w:r w:rsidRPr="000C7104">
        <w:t xml:space="preserve">This MTA has been approved by the Biobanks Ethics Committee of the University of the </w:t>
      </w:r>
      <w:proofErr w:type="gramStart"/>
      <w:r w:rsidRPr="000C7104">
        <w:t>Witwatersrand  Johannesburg</w:t>
      </w:r>
      <w:proofErr w:type="gramEnd"/>
      <w:r w:rsidRPr="000C7104">
        <w:t>.  This document is an adaptation of one of the outcomes of Safia Mahomed</w:t>
      </w:r>
      <w:r w:rsidR="00B9586D" w:rsidRPr="000C7104">
        <w:t xml:space="preserve">’s PhD through the Steve Biko </w:t>
      </w:r>
      <w:r w:rsidRPr="000C7104">
        <w:t>Centre for Bioethics, Faculty of Health Sciences, University of the Witwatersrand, with support from the Wits Biobanks Ethics Committee and Legal Office</w:t>
      </w:r>
      <w:r w:rsidR="00B9586D" w:rsidRPr="000C7104">
        <w:t xml:space="preserve"> as at 1 January 2017</w:t>
      </w:r>
      <w:r w:rsidRPr="000C7104">
        <w:t>. This document may be used but sources mu</w:t>
      </w:r>
      <w:r w:rsidR="00B9586D" w:rsidRPr="000C7104">
        <w:t>st be duly acknowledged</w:t>
      </w:r>
      <w:r w:rsidRPr="000C7104">
        <w:t>.</w:t>
      </w:r>
    </w:p>
  </w:footnote>
  <w:footnote w:id="2">
    <w:p w14:paraId="07742DDB" w14:textId="38DDE37E" w:rsidR="00550619" w:rsidRDefault="00550619">
      <w:pPr>
        <w:pStyle w:val="FootnoteText"/>
      </w:pPr>
      <w:r>
        <w:rPr>
          <w:rStyle w:val="FootnoteReference"/>
        </w:rPr>
        <w:footnoteRef/>
      </w:r>
      <w:r>
        <w:t xml:space="preserve"> </w:t>
      </w:r>
      <w:r w:rsidRPr="005F6460">
        <w:rPr>
          <w:rFonts w:cs="Arial"/>
        </w:rPr>
        <w:t>A Material transfer agreement is a contract governing the transfer of materials between</w:t>
      </w:r>
      <w:r w:rsidR="004C5B4F">
        <w:rPr>
          <w:rFonts w:cs="Arial"/>
        </w:rPr>
        <w:t xml:space="preserve"> organisations and/or</w:t>
      </w:r>
      <w:r w:rsidRPr="005F6460">
        <w:rPr>
          <w:rFonts w:cs="Arial"/>
        </w:rPr>
        <w:t xml:space="preserve"> institutions, which sets out what will be done with any material supplied, whether the </w:t>
      </w:r>
      <w:r w:rsidR="00A47610" w:rsidRPr="005F6460">
        <w:rPr>
          <w:rFonts w:cs="Arial"/>
        </w:rPr>
        <w:t>mate</w:t>
      </w:r>
      <w:r w:rsidR="00A47610">
        <w:rPr>
          <w:rFonts w:cs="Arial"/>
        </w:rPr>
        <w:t>ri</w:t>
      </w:r>
      <w:r w:rsidR="00A47610" w:rsidRPr="005F6460">
        <w:rPr>
          <w:rFonts w:cs="Arial"/>
        </w:rPr>
        <w:t>al</w:t>
      </w:r>
      <w:r w:rsidRPr="005F6460">
        <w:rPr>
          <w:rFonts w:cs="Arial"/>
        </w:rPr>
        <w:t xml:space="preserve"> will be used in humans or not, the quality of the material, the terms and conditions under which the materials will be used, any modifications to the material, third party transfers, benefit sharing, intellectual property rights and other legal</w:t>
      </w:r>
      <w:r w:rsidR="004C5B4F">
        <w:rPr>
          <w:rFonts w:cs="Arial"/>
        </w:rPr>
        <w:t xml:space="preserve"> requirements</w:t>
      </w:r>
      <w:r w:rsidRPr="005F6460">
        <w:rPr>
          <w:rFonts w:cs="Arial"/>
        </w:rPr>
        <w:t>, regulatory guidelines or policies.</w:t>
      </w:r>
    </w:p>
  </w:footnote>
  <w:footnote w:id="3">
    <w:p w14:paraId="3F1A850C" w14:textId="77777777" w:rsidR="00550619" w:rsidRPr="005F6460" w:rsidRDefault="00550619" w:rsidP="00550619">
      <w:pPr>
        <w:tabs>
          <w:tab w:val="left" w:pos="284"/>
        </w:tabs>
        <w:spacing w:after="0" w:line="240" w:lineRule="auto"/>
        <w:ind w:left="567" w:hanging="567"/>
        <w:jc w:val="both"/>
        <w:rPr>
          <w:rFonts w:cs="Arial"/>
          <w:sz w:val="20"/>
          <w:szCs w:val="20"/>
        </w:rPr>
      </w:pPr>
      <w:r>
        <w:rPr>
          <w:rStyle w:val="FootnoteReference"/>
        </w:rPr>
        <w:footnoteRef/>
      </w:r>
      <w:r>
        <w:t xml:space="preserve"> </w:t>
      </w:r>
      <w:r w:rsidRPr="005F6460">
        <w:rPr>
          <w:sz w:val="20"/>
          <w:szCs w:val="20"/>
        </w:rPr>
        <w:t xml:space="preserve">According to section 1 of the </w:t>
      </w:r>
      <w:r w:rsidRPr="005F6460">
        <w:rPr>
          <w:rFonts w:cs="Arial"/>
          <w:sz w:val="20"/>
          <w:szCs w:val="20"/>
        </w:rPr>
        <w:t>National Health Act 61 of 2003 (NHA):</w:t>
      </w:r>
    </w:p>
    <w:p w14:paraId="776EE284" w14:textId="77777777" w:rsidR="00550619" w:rsidRPr="005F6460" w:rsidRDefault="00550619" w:rsidP="00550619">
      <w:pPr>
        <w:tabs>
          <w:tab w:val="left" w:pos="284"/>
        </w:tabs>
        <w:spacing w:after="0" w:line="240" w:lineRule="auto"/>
        <w:ind w:left="567" w:hanging="567"/>
        <w:jc w:val="both"/>
        <w:rPr>
          <w:rFonts w:cs="Arial"/>
          <w:i/>
          <w:sz w:val="20"/>
          <w:szCs w:val="20"/>
        </w:rPr>
      </w:pPr>
      <w:r w:rsidRPr="005F6460">
        <w:rPr>
          <w:rFonts w:cs="Arial"/>
          <w:sz w:val="20"/>
          <w:szCs w:val="20"/>
        </w:rPr>
        <w:tab/>
        <w:t xml:space="preserve"> “</w:t>
      </w:r>
      <w:r w:rsidRPr="005F6460">
        <w:rPr>
          <w:rFonts w:cs="Arial"/>
          <w:i/>
          <w:sz w:val="20"/>
          <w:szCs w:val="20"/>
        </w:rPr>
        <w:t>health research includes: any research which contributes to knowledge of –</w:t>
      </w:r>
    </w:p>
    <w:p w14:paraId="73F4D4E4" w14:textId="77777777" w:rsidR="00550619" w:rsidRPr="005F6460" w:rsidRDefault="00550619" w:rsidP="00550619">
      <w:pPr>
        <w:spacing w:after="0" w:line="240" w:lineRule="auto"/>
        <w:ind w:left="1440"/>
        <w:jc w:val="both"/>
        <w:rPr>
          <w:rFonts w:cs="Arial"/>
          <w:i/>
          <w:sz w:val="20"/>
          <w:szCs w:val="20"/>
        </w:rPr>
      </w:pPr>
      <w:r w:rsidRPr="005F6460">
        <w:rPr>
          <w:rFonts w:cs="Arial"/>
          <w:i/>
          <w:sz w:val="20"/>
          <w:szCs w:val="20"/>
        </w:rPr>
        <w:t>(a) The biological, clinical, psychological or social processes in human beings;</w:t>
      </w:r>
    </w:p>
    <w:p w14:paraId="1298213F" w14:textId="77777777" w:rsidR="00550619" w:rsidRPr="005F6460" w:rsidRDefault="00550619" w:rsidP="00550619">
      <w:pPr>
        <w:spacing w:after="0" w:line="240" w:lineRule="auto"/>
        <w:ind w:left="1440"/>
        <w:jc w:val="both"/>
        <w:rPr>
          <w:rFonts w:cs="Arial"/>
          <w:i/>
          <w:sz w:val="20"/>
          <w:szCs w:val="20"/>
        </w:rPr>
      </w:pPr>
      <w:r w:rsidRPr="005F6460">
        <w:rPr>
          <w:rFonts w:cs="Arial"/>
          <w:i/>
          <w:sz w:val="20"/>
          <w:szCs w:val="20"/>
        </w:rPr>
        <w:t>(b) Improved methods for the provision of health services;</w:t>
      </w:r>
    </w:p>
    <w:p w14:paraId="71402F72" w14:textId="77777777" w:rsidR="00550619" w:rsidRPr="005F6460" w:rsidRDefault="00550619" w:rsidP="00550619">
      <w:pPr>
        <w:spacing w:after="0" w:line="240" w:lineRule="auto"/>
        <w:ind w:left="1440"/>
        <w:jc w:val="both"/>
        <w:rPr>
          <w:rFonts w:cs="Arial"/>
          <w:i/>
          <w:sz w:val="20"/>
          <w:szCs w:val="20"/>
        </w:rPr>
      </w:pPr>
      <w:r w:rsidRPr="005F6460">
        <w:rPr>
          <w:rFonts w:cs="Arial"/>
          <w:i/>
          <w:sz w:val="20"/>
          <w:szCs w:val="20"/>
        </w:rPr>
        <w:t>(c) Human pathology;</w:t>
      </w:r>
    </w:p>
    <w:p w14:paraId="46692625" w14:textId="77777777" w:rsidR="00550619" w:rsidRPr="005F6460" w:rsidRDefault="00550619" w:rsidP="00550619">
      <w:pPr>
        <w:spacing w:after="0" w:line="240" w:lineRule="auto"/>
        <w:ind w:left="1440"/>
        <w:jc w:val="both"/>
        <w:rPr>
          <w:rFonts w:cs="Arial"/>
          <w:i/>
          <w:sz w:val="20"/>
          <w:szCs w:val="20"/>
        </w:rPr>
      </w:pPr>
      <w:r w:rsidRPr="005F6460">
        <w:rPr>
          <w:rFonts w:cs="Arial"/>
          <w:i/>
          <w:sz w:val="20"/>
          <w:szCs w:val="20"/>
        </w:rPr>
        <w:t>(d) The causes of disease;</w:t>
      </w:r>
    </w:p>
    <w:p w14:paraId="4AE92B7D" w14:textId="77777777" w:rsidR="00550619" w:rsidRPr="005F6460" w:rsidRDefault="00550619" w:rsidP="00550619">
      <w:pPr>
        <w:spacing w:after="0" w:line="240" w:lineRule="auto"/>
        <w:ind w:left="1440"/>
        <w:jc w:val="both"/>
        <w:rPr>
          <w:rFonts w:cs="Arial"/>
          <w:i/>
          <w:sz w:val="20"/>
          <w:szCs w:val="20"/>
        </w:rPr>
      </w:pPr>
      <w:r w:rsidRPr="005F6460">
        <w:rPr>
          <w:rFonts w:cs="Arial"/>
          <w:i/>
          <w:sz w:val="20"/>
          <w:szCs w:val="20"/>
        </w:rPr>
        <w:t>(e) The effects of the environment on the human body;</w:t>
      </w:r>
    </w:p>
    <w:p w14:paraId="6E363047" w14:textId="77777777" w:rsidR="00550619" w:rsidRPr="005F6460" w:rsidRDefault="00550619" w:rsidP="00550619">
      <w:pPr>
        <w:spacing w:after="0" w:line="240" w:lineRule="auto"/>
        <w:ind w:left="1440"/>
        <w:jc w:val="both"/>
        <w:rPr>
          <w:rFonts w:cs="Arial"/>
          <w:i/>
          <w:sz w:val="20"/>
          <w:szCs w:val="20"/>
        </w:rPr>
      </w:pPr>
      <w:r w:rsidRPr="005F6460">
        <w:rPr>
          <w:rFonts w:cs="Arial"/>
          <w:i/>
          <w:sz w:val="20"/>
          <w:szCs w:val="20"/>
        </w:rPr>
        <w:t>(f) The development or new application of pharmaceuticals, medicines and related substances; and</w:t>
      </w:r>
    </w:p>
    <w:p w14:paraId="2FE6F3C7" w14:textId="77777777" w:rsidR="00550619" w:rsidRPr="005F6460" w:rsidRDefault="00550619" w:rsidP="00550619">
      <w:pPr>
        <w:pStyle w:val="FootnoteText"/>
        <w:rPr>
          <w:rFonts w:cs="Arial"/>
          <w:i/>
        </w:rPr>
      </w:pPr>
      <w:r w:rsidRPr="005F6460">
        <w:rPr>
          <w:rFonts w:cs="Arial"/>
          <w:i/>
        </w:rPr>
        <w:tab/>
      </w:r>
      <w:r w:rsidRPr="005F6460">
        <w:rPr>
          <w:rFonts w:cs="Arial"/>
          <w:i/>
        </w:rPr>
        <w:tab/>
        <w:t>(g) The development of new applications of health technology.”</w:t>
      </w:r>
    </w:p>
    <w:p w14:paraId="0655CA78" w14:textId="061A6ED5" w:rsidR="00550619" w:rsidRDefault="00550619">
      <w:pPr>
        <w:pStyle w:val="FootnoteText"/>
      </w:pPr>
    </w:p>
  </w:footnote>
  <w:footnote w:id="4">
    <w:p w14:paraId="550AAEA1" w14:textId="77777777" w:rsidR="00550619" w:rsidRPr="005F6460" w:rsidRDefault="00550619" w:rsidP="00550619">
      <w:pPr>
        <w:pStyle w:val="FootnoteText"/>
        <w:tabs>
          <w:tab w:val="left" w:pos="284"/>
        </w:tabs>
        <w:jc w:val="both"/>
        <w:rPr>
          <w:rFonts w:cs="Arial"/>
        </w:rPr>
      </w:pPr>
      <w:r>
        <w:rPr>
          <w:rStyle w:val="FootnoteReference"/>
        </w:rPr>
        <w:footnoteRef/>
      </w:r>
      <w:r>
        <w:t xml:space="preserve"> </w:t>
      </w:r>
      <w:r w:rsidRPr="005F6460">
        <w:rPr>
          <w:rFonts w:cs="Arial"/>
        </w:rPr>
        <w:t>Section 73(1)&amp;(2) of the NHA stipulates that:</w:t>
      </w:r>
    </w:p>
    <w:p w14:paraId="15DA39B2" w14:textId="77777777" w:rsidR="00550619" w:rsidRPr="005F6460" w:rsidRDefault="00550619" w:rsidP="00550619">
      <w:pPr>
        <w:pStyle w:val="FootnoteText"/>
        <w:tabs>
          <w:tab w:val="left" w:pos="284"/>
          <w:tab w:val="left" w:pos="1418"/>
        </w:tabs>
        <w:jc w:val="both"/>
        <w:rPr>
          <w:rFonts w:cs="Arial"/>
          <w:i/>
        </w:rPr>
      </w:pPr>
      <w:r w:rsidRPr="005F6460">
        <w:rPr>
          <w:rFonts w:cs="Arial"/>
        </w:rPr>
        <w:tab/>
      </w:r>
      <w:r w:rsidRPr="005F6460">
        <w:rPr>
          <w:rFonts w:cs="Arial"/>
        </w:rPr>
        <w:tab/>
        <w:t>“</w:t>
      </w:r>
      <w:r w:rsidRPr="005F6460">
        <w:rPr>
          <w:rFonts w:cs="Arial"/>
          <w:i/>
        </w:rPr>
        <w:t xml:space="preserve">(1) Every institution, health agency and health establishment at which health </w:t>
      </w:r>
      <w:r w:rsidRPr="005F6460">
        <w:rPr>
          <w:rFonts w:cs="Arial"/>
          <w:i/>
        </w:rPr>
        <w:tab/>
      </w:r>
      <w:r w:rsidRPr="005F6460">
        <w:rPr>
          <w:rFonts w:cs="Arial"/>
          <w:i/>
        </w:rPr>
        <w:tab/>
      </w:r>
      <w:r w:rsidRPr="005F6460">
        <w:rPr>
          <w:rFonts w:cs="Arial"/>
          <w:i/>
        </w:rPr>
        <w:tab/>
      </w:r>
      <w:r w:rsidRPr="005F6460">
        <w:rPr>
          <w:rFonts w:cs="Arial"/>
          <w:i/>
        </w:rPr>
        <w:tab/>
        <w:t xml:space="preserve">research is conducted, must establish or have access to a health research ethics </w:t>
      </w:r>
      <w:r w:rsidRPr="005F6460">
        <w:rPr>
          <w:rFonts w:cs="Arial"/>
          <w:i/>
        </w:rPr>
        <w:tab/>
      </w:r>
      <w:r w:rsidRPr="005F6460">
        <w:rPr>
          <w:rFonts w:cs="Arial"/>
          <w:i/>
        </w:rPr>
        <w:tab/>
      </w:r>
      <w:r w:rsidRPr="005F6460">
        <w:rPr>
          <w:rFonts w:cs="Arial"/>
          <w:i/>
        </w:rPr>
        <w:tab/>
      </w:r>
      <w:r w:rsidRPr="005F6460">
        <w:rPr>
          <w:rFonts w:cs="Arial"/>
          <w:i/>
        </w:rPr>
        <w:tab/>
        <w:t>committee, which is registered with the National Health Research Ethics Council.</w:t>
      </w:r>
    </w:p>
    <w:p w14:paraId="6FE42805" w14:textId="77777777" w:rsidR="00550619" w:rsidRPr="005F6460" w:rsidRDefault="00550619" w:rsidP="00550619">
      <w:pPr>
        <w:pStyle w:val="FootnoteText"/>
        <w:tabs>
          <w:tab w:val="left" w:pos="284"/>
        </w:tabs>
        <w:jc w:val="both"/>
        <w:rPr>
          <w:rFonts w:cs="Arial"/>
          <w:i/>
        </w:rPr>
      </w:pPr>
      <w:r w:rsidRPr="005F6460">
        <w:rPr>
          <w:rFonts w:cs="Arial"/>
          <w:i/>
        </w:rPr>
        <w:tab/>
      </w:r>
      <w:r w:rsidRPr="005F6460">
        <w:rPr>
          <w:rFonts w:cs="Arial"/>
          <w:i/>
        </w:rPr>
        <w:tab/>
      </w:r>
      <w:r w:rsidRPr="005F6460">
        <w:rPr>
          <w:rFonts w:cs="Arial"/>
          <w:i/>
        </w:rPr>
        <w:tab/>
        <w:t>(2) A health research ethics committee must-</w:t>
      </w:r>
    </w:p>
    <w:p w14:paraId="1EE0372A" w14:textId="77777777" w:rsidR="00550619" w:rsidRPr="005F6460" w:rsidRDefault="00550619" w:rsidP="00550619">
      <w:pPr>
        <w:pStyle w:val="FootnoteText"/>
        <w:tabs>
          <w:tab w:val="left" w:pos="284"/>
        </w:tabs>
        <w:jc w:val="both"/>
        <w:rPr>
          <w:i/>
        </w:rPr>
      </w:pPr>
      <w:r w:rsidRPr="005F6460">
        <w:rPr>
          <w:i/>
        </w:rPr>
        <w:tab/>
      </w:r>
      <w:r w:rsidRPr="005F6460">
        <w:rPr>
          <w:i/>
        </w:rPr>
        <w:tab/>
      </w:r>
      <w:r w:rsidRPr="005F6460">
        <w:rPr>
          <w:i/>
        </w:rPr>
        <w:tab/>
      </w:r>
      <w:r w:rsidRPr="005F6460">
        <w:rPr>
          <w:i/>
        </w:rPr>
        <w:tab/>
        <w:t xml:space="preserve">(a) review research proposals and protocols in order to ensure that research </w:t>
      </w:r>
      <w:r w:rsidRPr="005F6460">
        <w:rPr>
          <w:i/>
        </w:rPr>
        <w:tab/>
      </w:r>
      <w:r w:rsidRPr="005F6460">
        <w:rPr>
          <w:i/>
        </w:rPr>
        <w:tab/>
      </w:r>
      <w:r w:rsidRPr="005F6460">
        <w:rPr>
          <w:i/>
        </w:rPr>
        <w:tab/>
      </w:r>
      <w:r w:rsidRPr="005F6460">
        <w:rPr>
          <w:i/>
        </w:rPr>
        <w:tab/>
      </w:r>
      <w:r w:rsidRPr="005F6460">
        <w:rPr>
          <w:i/>
        </w:rPr>
        <w:tab/>
        <w:t xml:space="preserve">conducted by the relevant institution, agency or establishment will promote </w:t>
      </w:r>
      <w:r w:rsidRPr="005F6460">
        <w:rPr>
          <w:i/>
        </w:rPr>
        <w:tab/>
      </w:r>
      <w:r w:rsidRPr="005F6460">
        <w:rPr>
          <w:i/>
        </w:rPr>
        <w:tab/>
      </w:r>
      <w:r w:rsidRPr="005F6460">
        <w:rPr>
          <w:i/>
        </w:rPr>
        <w:tab/>
      </w:r>
      <w:r w:rsidRPr="005F6460">
        <w:rPr>
          <w:i/>
        </w:rPr>
        <w:tab/>
      </w:r>
      <w:r w:rsidRPr="005F6460">
        <w:rPr>
          <w:i/>
        </w:rPr>
        <w:tab/>
        <w:t xml:space="preserve">health, contribute to the prevention of communicable or non-communicable </w:t>
      </w:r>
      <w:r w:rsidRPr="005F6460">
        <w:rPr>
          <w:i/>
        </w:rPr>
        <w:tab/>
      </w:r>
      <w:r w:rsidRPr="005F6460">
        <w:rPr>
          <w:i/>
        </w:rPr>
        <w:tab/>
      </w:r>
      <w:r w:rsidRPr="005F6460">
        <w:rPr>
          <w:i/>
        </w:rPr>
        <w:tab/>
      </w:r>
      <w:r w:rsidRPr="005F6460">
        <w:rPr>
          <w:i/>
        </w:rPr>
        <w:tab/>
      </w:r>
      <w:r w:rsidRPr="005F6460">
        <w:rPr>
          <w:i/>
        </w:rPr>
        <w:tab/>
        <w:t>diseases or disability or result in cures for communicable or non-</w:t>
      </w:r>
      <w:r w:rsidRPr="005F6460">
        <w:rPr>
          <w:i/>
        </w:rPr>
        <w:tab/>
      </w:r>
      <w:r w:rsidRPr="005F6460">
        <w:rPr>
          <w:i/>
        </w:rPr>
        <w:tab/>
      </w:r>
      <w:r w:rsidRPr="005F6460">
        <w:rPr>
          <w:i/>
        </w:rPr>
        <w:tab/>
      </w:r>
      <w:r w:rsidRPr="005F6460">
        <w:rPr>
          <w:i/>
        </w:rPr>
        <w:tab/>
      </w:r>
      <w:r w:rsidRPr="005F6460">
        <w:rPr>
          <w:i/>
        </w:rPr>
        <w:tab/>
      </w:r>
      <w:r w:rsidRPr="005F6460">
        <w:rPr>
          <w:i/>
        </w:rPr>
        <w:tab/>
        <w:t xml:space="preserve">communicable diseases; and </w:t>
      </w:r>
    </w:p>
    <w:p w14:paraId="5453AD6A" w14:textId="6572256D" w:rsidR="00550619" w:rsidRDefault="00550619" w:rsidP="00550619">
      <w:pPr>
        <w:pStyle w:val="FootnoteText"/>
      </w:pPr>
      <w:r>
        <w:rPr>
          <w:i/>
        </w:rPr>
        <w:tab/>
      </w:r>
      <w:r>
        <w:rPr>
          <w:i/>
        </w:rPr>
        <w:tab/>
      </w:r>
      <w:r>
        <w:rPr>
          <w:i/>
        </w:rPr>
        <w:tab/>
      </w:r>
      <w:r w:rsidRPr="005F6460">
        <w:rPr>
          <w:i/>
        </w:rPr>
        <w:t xml:space="preserve">(b) </w:t>
      </w:r>
      <w:proofErr w:type="gramStart"/>
      <w:r w:rsidRPr="005F6460">
        <w:rPr>
          <w:i/>
        </w:rPr>
        <w:t>grant</w:t>
      </w:r>
      <w:proofErr w:type="gramEnd"/>
      <w:r w:rsidRPr="005F6460">
        <w:rPr>
          <w:i/>
        </w:rPr>
        <w:t xml:space="preserve"> approval for research by the releva</w:t>
      </w:r>
      <w:r>
        <w:rPr>
          <w:i/>
        </w:rPr>
        <w:t xml:space="preserve">nt institution, agency or </w:t>
      </w:r>
      <w:r>
        <w:rPr>
          <w:i/>
        </w:rPr>
        <w:tab/>
      </w:r>
      <w:r>
        <w:rPr>
          <w:i/>
        </w:rPr>
        <w:tab/>
      </w:r>
      <w:r>
        <w:rPr>
          <w:i/>
        </w:rPr>
        <w:tab/>
      </w:r>
      <w:r>
        <w:rPr>
          <w:i/>
        </w:rPr>
        <w:tab/>
      </w:r>
      <w:r>
        <w:rPr>
          <w:i/>
        </w:rPr>
        <w:tab/>
      </w:r>
      <w:r w:rsidRPr="005F6460">
        <w:rPr>
          <w:i/>
        </w:rPr>
        <w:t>establishment in instances where research propo</w:t>
      </w:r>
      <w:r>
        <w:rPr>
          <w:i/>
        </w:rPr>
        <w:t xml:space="preserve">sals and protocol meet the </w:t>
      </w:r>
      <w:r>
        <w:rPr>
          <w:i/>
        </w:rPr>
        <w:tab/>
      </w:r>
      <w:r>
        <w:rPr>
          <w:i/>
        </w:rPr>
        <w:tab/>
      </w:r>
      <w:r>
        <w:rPr>
          <w:i/>
        </w:rPr>
        <w:tab/>
      </w:r>
      <w:r>
        <w:rPr>
          <w:i/>
        </w:rPr>
        <w:tab/>
      </w:r>
      <w:r w:rsidRPr="005F6460">
        <w:rPr>
          <w:i/>
        </w:rPr>
        <w:t>ethical standards of that health research ethics committee.”</w:t>
      </w:r>
    </w:p>
  </w:footnote>
  <w:footnote w:id="5">
    <w:p w14:paraId="57E144B3" w14:textId="3ABAA843" w:rsidR="00550619" w:rsidRDefault="00550619">
      <w:pPr>
        <w:pStyle w:val="FootnoteText"/>
      </w:pPr>
      <w:r>
        <w:rPr>
          <w:rStyle w:val="FootnoteReference"/>
        </w:rPr>
        <w:footnoteRef/>
      </w:r>
      <w:r>
        <w:t xml:space="preserve"> </w:t>
      </w:r>
      <w:r w:rsidRPr="005F6460">
        <w:t>As secondary uses of Materials include health research as contemplated by section 1 of the NHA (ref: footnote 3) and as all health research ethics committees are required to review and approve health</w:t>
      </w:r>
      <w:r>
        <w:t xml:space="preserve"> </w:t>
      </w:r>
      <w:r w:rsidRPr="005F6460">
        <w:t>research proposals and protocols (ref: footnote 4), approval for secondary uses of Material must be obtained from a health research ethics committee.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BDE67" w14:textId="628969B4" w:rsidR="00B51628" w:rsidRDefault="00B51628" w:rsidP="00150F69">
    <w:pPr>
      <w:pStyle w:val="Header"/>
      <w:jc w:val="right"/>
    </w:pPr>
    <w:r>
      <w:rPr>
        <w:rFonts w:ascii="Arial Narrow" w:hAnsi="Arial Narrow"/>
        <w:b/>
        <w:noProof/>
        <w:color w:val="A6A6A6"/>
        <w:sz w:val="32"/>
        <w:szCs w:val="32"/>
        <w:lang w:val="en-US"/>
      </w:rPr>
      <w:drawing>
        <wp:inline distT="0" distB="0" distL="0" distR="0" wp14:anchorId="6A50F42A" wp14:editId="7554841A">
          <wp:extent cx="1504950" cy="1322032"/>
          <wp:effectExtent l="0" t="0" r="0" b="0"/>
          <wp:docPr id="2" name="Picture 2" descr="newcrestcolou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crestcolour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162" cy="1323975"/>
                  </a:xfrm>
                  <a:prstGeom prst="rect">
                    <a:avLst/>
                  </a:prstGeom>
                  <a:noFill/>
                  <a:ln>
                    <a:noFill/>
                  </a:ln>
                </pic:spPr>
              </pic:pic>
            </a:graphicData>
          </a:graphic>
        </wp:inline>
      </w:drawing>
    </w:r>
    <w:r>
      <w:t xml:space="preserve"> </w:t>
    </w:r>
  </w:p>
  <w:p w14:paraId="542C49D8" w14:textId="77777777" w:rsidR="00B51628" w:rsidRDefault="00B51628" w:rsidP="00982834">
    <w:pPr>
      <w:pStyle w:val="Header"/>
      <w:pBdr>
        <w:bottom w:val="single" w:sz="12" w:space="0" w:color="auto"/>
      </w:pBdr>
    </w:pPr>
  </w:p>
  <w:p w14:paraId="137B574F" w14:textId="77777777" w:rsidR="00B51628" w:rsidRDefault="00B51628" w:rsidP="00150F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7165"/>
    <w:multiLevelType w:val="multilevel"/>
    <w:tmpl w:val="B5C255D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nsid w:val="0F264BA2"/>
    <w:multiLevelType w:val="hybridMultilevel"/>
    <w:tmpl w:val="86B65EE8"/>
    <w:lvl w:ilvl="0" w:tplc="D1C4D5B8">
      <w:start w:val="2"/>
      <w:numFmt w:val="bullet"/>
      <w:lvlText w:val="-"/>
      <w:lvlJc w:val="left"/>
      <w:pPr>
        <w:ind w:left="720" w:hanging="360"/>
      </w:pPr>
      <w:rPr>
        <w:rFonts w:ascii="Calibri" w:eastAsiaTheme="minorHAnsi" w:hAnsi="Calibr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AD3C72"/>
    <w:multiLevelType w:val="multilevel"/>
    <w:tmpl w:val="531EF64E"/>
    <w:lvl w:ilvl="0">
      <w:start w:val="1"/>
      <w:numFmt w:val="decimal"/>
      <w:lvlText w:val="%1."/>
      <w:lvlJc w:val="left"/>
      <w:pPr>
        <w:ind w:left="360" w:hanging="360"/>
      </w:pPr>
      <w:rPr>
        <w:b w:val="0"/>
      </w:rPr>
    </w:lvl>
    <w:lvl w:ilvl="1">
      <w:start w:val="1"/>
      <w:numFmt w:val="upperLetter"/>
      <w:lvlText w:val="%2."/>
      <w:lvlJc w:val="left"/>
      <w:pPr>
        <w:ind w:left="792" w:hanging="432"/>
      </w:pPr>
      <w:rPr>
        <w:rFonts w:asciiTheme="minorHAnsi" w:eastAsiaTheme="minorHAnsi" w:hAnsiTheme="minorHAnsi" w:cstheme="minorBid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F207D0"/>
    <w:multiLevelType w:val="multilevel"/>
    <w:tmpl w:val="DA06C0D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nsid w:val="2D01443C"/>
    <w:multiLevelType w:val="multilevel"/>
    <w:tmpl w:val="C484B02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3635584A"/>
    <w:multiLevelType w:val="multilevel"/>
    <w:tmpl w:val="B5C255D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nsid w:val="38AB3AB5"/>
    <w:multiLevelType w:val="hybridMultilevel"/>
    <w:tmpl w:val="454ABA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3BF55402"/>
    <w:multiLevelType w:val="multilevel"/>
    <w:tmpl w:val="B5C255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4C8A10CC"/>
    <w:multiLevelType w:val="multilevel"/>
    <w:tmpl w:val="4FA6EC5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nsid w:val="4FCF7006"/>
    <w:multiLevelType w:val="hybridMultilevel"/>
    <w:tmpl w:val="532E9EE0"/>
    <w:lvl w:ilvl="0" w:tplc="7DEEB45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70470E"/>
    <w:multiLevelType w:val="multilevel"/>
    <w:tmpl w:val="6E02A934"/>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55B41813"/>
    <w:multiLevelType w:val="multilevel"/>
    <w:tmpl w:val="8D0211A8"/>
    <w:lvl w:ilvl="0">
      <w:start w:val="1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5C100F60"/>
    <w:multiLevelType w:val="multilevel"/>
    <w:tmpl w:val="0EA4012E"/>
    <w:lvl w:ilvl="0">
      <w:start w:val="1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612928E6"/>
    <w:multiLevelType w:val="hybridMultilevel"/>
    <w:tmpl w:val="A5ECF50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6A1C7164"/>
    <w:multiLevelType w:val="multilevel"/>
    <w:tmpl w:val="BE369236"/>
    <w:lvl w:ilvl="0">
      <w:start w:val="1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7AB70ADD"/>
    <w:multiLevelType w:val="hybridMultilevel"/>
    <w:tmpl w:val="90C2F4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5"/>
  </w:num>
  <w:num w:numId="2">
    <w:abstractNumId w:val="13"/>
  </w:num>
  <w:num w:numId="3">
    <w:abstractNumId w:val="6"/>
  </w:num>
  <w:num w:numId="4">
    <w:abstractNumId w:val="1"/>
  </w:num>
  <w:num w:numId="5">
    <w:abstractNumId w:val="2"/>
  </w:num>
  <w:num w:numId="6">
    <w:abstractNumId w:val="9"/>
  </w:num>
  <w:num w:numId="7">
    <w:abstractNumId w:val="8"/>
  </w:num>
  <w:num w:numId="8">
    <w:abstractNumId w:val="3"/>
  </w:num>
  <w:num w:numId="9">
    <w:abstractNumId w:val="5"/>
  </w:num>
  <w:num w:numId="10">
    <w:abstractNumId w:val="0"/>
  </w:num>
  <w:num w:numId="11">
    <w:abstractNumId w:val="7"/>
  </w:num>
  <w:num w:numId="12">
    <w:abstractNumId w:val="4"/>
  </w:num>
  <w:num w:numId="13">
    <w:abstractNumId w:val="11"/>
  </w:num>
  <w:num w:numId="14">
    <w:abstractNumId w:val="12"/>
  </w:num>
  <w:num w:numId="15">
    <w:abstractNumId w:val="10"/>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55"/>
    <w:rsid w:val="00016456"/>
    <w:rsid w:val="00017FE3"/>
    <w:rsid w:val="00021F86"/>
    <w:rsid w:val="00024D4D"/>
    <w:rsid w:val="0002628C"/>
    <w:rsid w:val="00034385"/>
    <w:rsid w:val="00034B42"/>
    <w:rsid w:val="00042260"/>
    <w:rsid w:val="000619EB"/>
    <w:rsid w:val="000632B7"/>
    <w:rsid w:val="00064734"/>
    <w:rsid w:val="00065FEC"/>
    <w:rsid w:val="0007119E"/>
    <w:rsid w:val="0007199E"/>
    <w:rsid w:val="000736E2"/>
    <w:rsid w:val="000764A1"/>
    <w:rsid w:val="00076BD9"/>
    <w:rsid w:val="00081B63"/>
    <w:rsid w:val="00082A3F"/>
    <w:rsid w:val="0008634D"/>
    <w:rsid w:val="00087AEA"/>
    <w:rsid w:val="00096B1C"/>
    <w:rsid w:val="00096EA6"/>
    <w:rsid w:val="000A4818"/>
    <w:rsid w:val="000B0336"/>
    <w:rsid w:val="000B240B"/>
    <w:rsid w:val="000C22BD"/>
    <w:rsid w:val="000C37F6"/>
    <w:rsid w:val="000C38F0"/>
    <w:rsid w:val="000C3F3C"/>
    <w:rsid w:val="000C40CD"/>
    <w:rsid w:val="000C44A3"/>
    <w:rsid w:val="000C6CFF"/>
    <w:rsid w:val="000C7104"/>
    <w:rsid w:val="000D0529"/>
    <w:rsid w:val="000D3AAF"/>
    <w:rsid w:val="000E09B5"/>
    <w:rsid w:val="000E460E"/>
    <w:rsid w:val="000E5620"/>
    <w:rsid w:val="000F2049"/>
    <w:rsid w:val="000F2E90"/>
    <w:rsid w:val="000F62C5"/>
    <w:rsid w:val="0010011B"/>
    <w:rsid w:val="00101DBC"/>
    <w:rsid w:val="00102870"/>
    <w:rsid w:val="0011007B"/>
    <w:rsid w:val="00130260"/>
    <w:rsid w:val="0013201F"/>
    <w:rsid w:val="00134457"/>
    <w:rsid w:val="00134704"/>
    <w:rsid w:val="00136568"/>
    <w:rsid w:val="001419D7"/>
    <w:rsid w:val="001420F8"/>
    <w:rsid w:val="0014746B"/>
    <w:rsid w:val="00150F69"/>
    <w:rsid w:val="0015153D"/>
    <w:rsid w:val="001521E6"/>
    <w:rsid w:val="001562AA"/>
    <w:rsid w:val="001638C0"/>
    <w:rsid w:val="00164908"/>
    <w:rsid w:val="00166717"/>
    <w:rsid w:val="00166955"/>
    <w:rsid w:val="00171E51"/>
    <w:rsid w:val="00172DDB"/>
    <w:rsid w:val="00175DEE"/>
    <w:rsid w:val="00180234"/>
    <w:rsid w:val="001803A9"/>
    <w:rsid w:val="00180C1F"/>
    <w:rsid w:val="00182857"/>
    <w:rsid w:val="00182A79"/>
    <w:rsid w:val="00190E6E"/>
    <w:rsid w:val="001943BB"/>
    <w:rsid w:val="001A016A"/>
    <w:rsid w:val="001A44D8"/>
    <w:rsid w:val="001A7EA9"/>
    <w:rsid w:val="001C0A4D"/>
    <w:rsid w:val="001C370F"/>
    <w:rsid w:val="001C7049"/>
    <w:rsid w:val="001D12A6"/>
    <w:rsid w:val="001D1801"/>
    <w:rsid w:val="001D39EA"/>
    <w:rsid w:val="001D55D4"/>
    <w:rsid w:val="001D56EC"/>
    <w:rsid w:val="001E0528"/>
    <w:rsid w:val="001E0E6D"/>
    <w:rsid w:val="001E0FC1"/>
    <w:rsid w:val="001E25BC"/>
    <w:rsid w:val="001E7703"/>
    <w:rsid w:val="001E7E36"/>
    <w:rsid w:val="001F177C"/>
    <w:rsid w:val="002021E0"/>
    <w:rsid w:val="002129B1"/>
    <w:rsid w:val="00214042"/>
    <w:rsid w:val="00216427"/>
    <w:rsid w:val="00221674"/>
    <w:rsid w:val="00230304"/>
    <w:rsid w:val="0023095A"/>
    <w:rsid w:val="00230963"/>
    <w:rsid w:val="00233130"/>
    <w:rsid w:val="00234350"/>
    <w:rsid w:val="0023605A"/>
    <w:rsid w:val="00252687"/>
    <w:rsid w:val="0025686B"/>
    <w:rsid w:val="00263600"/>
    <w:rsid w:val="00263ECF"/>
    <w:rsid w:val="00266902"/>
    <w:rsid w:val="00283CA6"/>
    <w:rsid w:val="0028753A"/>
    <w:rsid w:val="00297954"/>
    <w:rsid w:val="002A05A8"/>
    <w:rsid w:val="002A22E1"/>
    <w:rsid w:val="002A2CE9"/>
    <w:rsid w:val="002B21D7"/>
    <w:rsid w:val="002B421B"/>
    <w:rsid w:val="002B6E77"/>
    <w:rsid w:val="002C036D"/>
    <w:rsid w:val="002C08F8"/>
    <w:rsid w:val="002C09EF"/>
    <w:rsid w:val="002C0B24"/>
    <w:rsid w:val="002C2A72"/>
    <w:rsid w:val="002C4847"/>
    <w:rsid w:val="002C54AF"/>
    <w:rsid w:val="002D45A8"/>
    <w:rsid w:val="002E148B"/>
    <w:rsid w:val="002E2C56"/>
    <w:rsid w:val="003100FE"/>
    <w:rsid w:val="00312069"/>
    <w:rsid w:val="003149E9"/>
    <w:rsid w:val="00323E6D"/>
    <w:rsid w:val="00323FC4"/>
    <w:rsid w:val="00332425"/>
    <w:rsid w:val="00332DE2"/>
    <w:rsid w:val="003360EC"/>
    <w:rsid w:val="00336EAA"/>
    <w:rsid w:val="0034298C"/>
    <w:rsid w:val="00344336"/>
    <w:rsid w:val="0035559C"/>
    <w:rsid w:val="00355D65"/>
    <w:rsid w:val="00361907"/>
    <w:rsid w:val="00362FE0"/>
    <w:rsid w:val="0036331A"/>
    <w:rsid w:val="003670E3"/>
    <w:rsid w:val="003902EB"/>
    <w:rsid w:val="00390E49"/>
    <w:rsid w:val="00391A34"/>
    <w:rsid w:val="00395A30"/>
    <w:rsid w:val="00396301"/>
    <w:rsid w:val="003C539E"/>
    <w:rsid w:val="003C5F2B"/>
    <w:rsid w:val="003C60F4"/>
    <w:rsid w:val="003C626F"/>
    <w:rsid w:val="003C7CEB"/>
    <w:rsid w:val="003D0808"/>
    <w:rsid w:val="003D1080"/>
    <w:rsid w:val="003D3FBD"/>
    <w:rsid w:val="003E3114"/>
    <w:rsid w:val="003E3705"/>
    <w:rsid w:val="003E38C6"/>
    <w:rsid w:val="003E539C"/>
    <w:rsid w:val="003F14C0"/>
    <w:rsid w:val="003F2D38"/>
    <w:rsid w:val="003F41BD"/>
    <w:rsid w:val="003F70DE"/>
    <w:rsid w:val="00406D4F"/>
    <w:rsid w:val="00407492"/>
    <w:rsid w:val="00407AB9"/>
    <w:rsid w:val="004112B4"/>
    <w:rsid w:val="00415426"/>
    <w:rsid w:val="0042442C"/>
    <w:rsid w:val="00432CCC"/>
    <w:rsid w:val="004344A8"/>
    <w:rsid w:val="00442B11"/>
    <w:rsid w:val="00444F86"/>
    <w:rsid w:val="004452A9"/>
    <w:rsid w:val="00455DCF"/>
    <w:rsid w:val="00456A7D"/>
    <w:rsid w:val="004610DC"/>
    <w:rsid w:val="0046142D"/>
    <w:rsid w:val="00464A08"/>
    <w:rsid w:val="00465465"/>
    <w:rsid w:val="00473F4D"/>
    <w:rsid w:val="00475C11"/>
    <w:rsid w:val="0047688D"/>
    <w:rsid w:val="004825EE"/>
    <w:rsid w:val="00485C68"/>
    <w:rsid w:val="00486070"/>
    <w:rsid w:val="00490DE6"/>
    <w:rsid w:val="00493C9C"/>
    <w:rsid w:val="0049622F"/>
    <w:rsid w:val="004970D4"/>
    <w:rsid w:val="004A0143"/>
    <w:rsid w:val="004A047F"/>
    <w:rsid w:val="004A209E"/>
    <w:rsid w:val="004A56FF"/>
    <w:rsid w:val="004B4F3A"/>
    <w:rsid w:val="004C5B4F"/>
    <w:rsid w:val="004E10C3"/>
    <w:rsid w:val="004E4B7B"/>
    <w:rsid w:val="004F002B"/>
    <w:rsid w:val="004F24B1"/>
    <w:rsid w:val="0050044B"/>
    <w:rsid w:val="0050296D"/>
    <w:rsid w:val="00521AB7"/>
    <w:rsid w:val="00523DD3"/>
    <w:rsid w:val="00525A65"/>
    <w:rsid w:val="00526A50"/>
    <w:rsid w:val="00531000"/>
    <w:rsid w:val="0053191A"/>
    <w:rsid w:val="0053583E"/>
    <w:rsid w:val="00537526"/>
    <w:rsid w:val="005424E2"/>
    <w:rsid w:val="005464F7"/>
    <w:rsid w:val="005501A2"/>
    <w:rsid w:val="00550619"/>
    <w:rsid w:val="00560419"/>
    <w:rsid w:val="00561183"/>
    <w:rsid w:val="00562BF8"/>
    <w:rsid w:val="0056636E"/>
    <w:rsid w:val="0057110D"/>
    <w:rsid w:val="005732F2"/>
    <w:rsid w:val="005866BB"/>
    <w:rsid w:val="0059117C"/>
    <w:rsid w:val="00592BD0"/>
    <w:rsid w:val="005955A8"/>
    <w:rsid w:val="005A4BF3"/>
    <w:rsid w:val="005B1CB9"/>
    <w:rsid w:val="005B46D5"/>
    <w:rsid w:val="005C04E1"/>
    <w:rsid w:val="005C3AEB"/>
    <w:rsid w:val="005C5BAF"/>
    <w:rsid w:val="005D06D0"/>
    <w:rsid w:val="005D0A26"/>
    <w:rsid w:val="005D546E"/>
    <w:rsid w:val="005E08F0"/>
    <w:rsid w:val="005F3238"/>
    <w:rsid w:val="005F3781"/>
    <w:rsid w:val="00601004"/>
    <w:rsid w:val="0061667C"/>
    <w:rsid w:val="00622694"/>
    <w:rsid w:val="00623E89"/>
    <w:rsid w:val="00623F6C"/>
    <w:rsid w:val="00624272"/>
    <w:rsid w:val="006252F7"/>
    <w:rsid w:val="00625BAC"/>
    <w:rsid w:val="00627729"/>
    <w:rsid w:val="00631968"/>
    <w:rsid w:val="00633954"/>
    <w:rsid w:val="00637EE7"/>
    <w:rsid w:val="00642781"/>
    <w:rsid w:val="00642DA4"/>
    <w:rsid w:val="00643CDB"/>
    <w:rsid w:val="006456BF"/>
    <w:rsid w:val="006511AF"/>
    <w:rsid w:val="00654EE7"/>
    <w:rsid w:val="00655D70"/>
    <w:rsid w:val="0066254D"/>
    <w:rsid w:val="00666C15"/>
    <w:rsid w:val="00667330"/>
    <w:rsid w:val="00667C84"/>
    <w:rsid w:val="006728D4"/>
    <w:rsid w:val="00681E83"/>
    <w:rsid w:val="00684087"/>
    <w:rsid w:val="00685CE1"/>
    <w:rsid w:val="00693A16"/>
    <w:rsid w:val="00693F7D"/>
    <w:rsid w:val="00696CAC"/>
    <w:rsid w:val="006A3BCC"/>
    <w:rsid w:val="006A5529"/>
    <w:rsid w:val="006C3250"/>
    <w:rsid w:val="006D1F98"/>
    <w:rsid w:val="006D2A13"/>
    <w:rsid w:val="006E0777"/>
    <w:rsid w:val="006E7416"/>
    <w:rsid w:val="006F03CD"/>
    <w:rsid w:val="006F1C6A"/>
    <w:rsid w:val="006F75D0"/>
    <w:rsid w:val="00700B3F"/>
    <w:rsid w:val="00704476"/>
    <w:rsid w:val="00704770"/>
    <w:rsid w:val="007149E8"/>
    <w:rsid w:val="00714B2D"/>
    <w:rsid w:val="00714F9C"/>
    <w:rsid w:val="007168E0"/>
    <w:rsid w:val="00717A9F"/>
    <w:rsid w:val="007201D4"/>
    <w:rsid w:val="007301AA"/>
    <w:rsid w:val="00733974"/>
    <w:rsid w:val="00740301"/>
    <w:rsid w:val="00744AA4"/>
    <w:rsid w:val="007517E4"/>
    <w:rsid w:val="00754985"/>
    <w:rsid w:val="007573A7"/>
    <w:rsid w:val="0075779A"/>
    <w:rsid w:val="00760E8E"/>
    <w:rsid w:val="00762E19"/>
    <w:rsid w:val="0076489A"/>
    <w:rsid w:val="00765B12"/>
    <w:rsid w:val="007733EC"/>
    <w:rsid w:val="0077355B"/>
    <w:rsid w:val="0077631B"/>
    <w:rsid w:val="0078010A"/>
    <w:rsid w:val="00781DA8"/>
    <w:rsid w:val="00782E87"/>
    <w:rsid w:val="00785D9F"/>
    <w:rsid w:val="00787A56"/>
    <w:rsid w:val="00797950"/>
    <w:rsid w:val="007A496B"/>
    <w:rsid w:val="007A4F79"/>
    <w:rsid w:val="007B1A74"/>
    <w:rsid w:val="007B25FA"/>
    <w:rsid w:val="007C0108"/>
    <w:rsid w:val="007C5A3E"/>
    <w:rsid w:val="007C6E93"/>
    <w:rsid w:val="007D0DA6"/>
    <w:rsid w:val="007D51A6"/>
    <w:rsid w:val="007D5538"/>
    <w:rsid w:val="007D7A65"/>
    <w:rsid w:val="007E137A"/>
    <w:rsid w:val="007E2423"/>
    <w:rsid w:val="007E243F"/>
    <w:rsid w:val="007E31AA"/>
    <w:rsid w:val="007E5C22"/>
    <w:rsid w:val="007F0C02"/>
    <w:rsid w:val="007F26EF"/>
    <w:rsid w:val="007F2E47"/>
    <w:rsid w:val="007F36C2"/>
    <w:rsid w:val="007F3F50"/>
    <w:rsid w:val="007F6F2C"/>
    <w:rsid w:val="00803F67"/>
    <w:rsid w:val="008077E4"/>
    <w:rsid w:val="008114B1"/>
    <w:rsid w:val="008137FC"/>
    <w:rsid w:val="00813F33"/>
    <w:rsid w:val="008204C5"/>
    <w:rsid w:val="00822255"/>
    <w:rsid w:val="00823A12"/>
    <w:rsid w:val="00831C4A"/>
    <w:rsid w:val="0083280C"/>
    <w:rsid w:val="0084177C"/>
    <w:rsid w:val="00843AF6"/>
    <w:rsid w:val="00846FEF"/>
    <w:rsid w:val="00853728"/>
    <w:rsid w:val="0085587D"/>
    <w:rsid w:val="00856FAE"/>
    <w:rsid w:val="008606B3"/>
    <w:rsid w:val="00861C28"/>
    <w:rsid w:val="008706E8"/>
    <w:rsid w:val="00871594"/>
    <w:rsid w:val="00871B9C"/>
    <w:rsid w:val="00873890"/>
    <w:rsid w:val="008738CA"/>
    <w:rsid w:val="00874082"/>
    <w:rsid w:val="00874AEB"/>
    <w:rsid w:val="00876D5F"/>
    <w:rsid w:val="008812A2"/>
    <w:rsid w:val="00882E93"/>
    <w:rsid w:val="008840E6"/>
    <w:rsid w:val="008B424B"/>
    <w:rsid w:val="008B5F15"/>
    <w:rsid w:val="008C259B"/>
    <w:rsid w:val="008C368D"/>
    <w:rsid w:val="008C3A8A"/>
    <w:rsid w:val="008C51BC"/>
    <w:rsid w:val="008C6E84"/>
    <w:rsid w:val="008D27BD"/>
    <w:rsid w:val="008D47DF"/>
    <w:rsid w:val="008D62D5"/>
    <w:rsid w:val="008E4BF8"/>
    <w:rsid w:val="008E711F"/>
    <w:rsid w:val="00902246"/>
    <w:rsid w:val="00907B39"/>
    <w:rsid w:val="0091392B"/>
    <w:rsid w:val="00913B99"/>
    <w:rsid w:val="0091534A"/>
    <w:rsid w:val="009269FD"/>
    <w:rsid w:val="00927265"/>
    <w:rsid w:val="00931BAE"/>
    <w:rsid w:val="00940D9F"/>
    <w:rsid w:val="009476D2"/>
    <w:rsid w:val="00947A86"/>
    <w:rsid w:val="00955F63"/>
    <w:rsid w:val="00960FAF"/>
    <w:rsid w:val="009612E1"/>
    <w:rsid w:val="009669C0"/>
    <w:rsid w:val="00966FE9"/>
    <w:rsid w:val="00971BE5"/>
    <w:rsid w:val="00971DE5"/>
    <w:rsid w:val="009749BA"/>
    <w:rsid w:val="00981A5A"/>
    <w:rsid w:val="00982834"/>
    <w:rsid w:val="0098322C"/>
    <w:rsid w:val="009A03B7"/>
    <w:rsid w:val="009A6575"/>
    <w:rsid w:val="009A79CB"/>
    <w:rsid w:val="009C1EB3"/>
    <w:rsid w:val="009C2AD0"/>
    <w:rsid w:val="009D46FB"/>
    <w:rsid w:val="009D7833"/>
    <w:rsid w:val="009F69B6"/>
    <w:rsid w:val="009F73F7"/>
    <w:rsid w:val="00A0160A"/>
    <w:rsid w:val="00A040DC"/>
    <w:rsid w:val="00A049A8"/>
    <w:rsid w:val="00A0636F"/>
    <w:rsid w:val="00A13BD5"/>
    <w:rsid w:val="00A14E14"/>
    <w:rsid w:val="00A22E29"/>
    <w:rsid w:val="00A2598E"/>
    <w:rsid w:val="00A355C9"/>
    <w:rsid w:val="00A41EC5"/>
    <w:rsid w:val="00A42BE5"/>
    <w:rsid w:val="00A43223"/>
    <w:rsid w:val="00A47610"/>
    <w:rsid w:val="00A47F06"/>
    <w:rsid w:val="00A55598"/>
    <w:rsid w:val="00A62C82"/>
    <w:rsid w:val="00A73409"/>
    <w:rsid w:val="00A81FC0"/>
    <w:rsid w:val="00A84497"/>
    <w:rsid w:val="00A85663"/>
    <w:rsid w:val="00A86675"/>
    <w:rsid w:val="00A86895"/>
    <w:rsid w:val="00A86C8D"/>
    <w:rsid w:val="00A87B74"/>
    <w:rsid w:val="00A955B1"/>
    <w:rsid w:val="00A976B2"/>
    <w:rsid w:val="00AB3821"/>
    <w:rsid w:val="00AB6629"/>
    <w:rsid w:val="00AC0F71"/>
    <w:rsid w:val="00AC4EE0"/>
    <w:rsid w:val="00AC58B6"/>
    <w:rsid w:val="00AC5EC5"/>
    <w:rsid w:val="00AC79D3"/>
    <w:rsid w:val="00AD305E"/>
    <w:rsid w:val="00AD42BC"/>
    <w:rsid w:val="00AD42E2"/>
    <w:rsid w:val="00AD55C6"/>
    <w:rsid w:val="00AE0F93"/>
    <w:rsid w:val="00AE1EAA"/>
    <w:rsid w:val="00AE231B"/>
    <w:rsid w:val="00AF137E"/>
    <w:rsid w:val="00AF5B08"/>
    <w:rsid w:val="00B069BB"/>
    <w:rsid w:val="00B17772"/>
    <w:rsid w:val="00B276D5"/>
    <w:rsid w:val="00B40AB3"/>
    <w:rsid w:val="00B456F1"/>
    <w:rsid w:val="00B47299"/>
    <w:rsid w:val="00B47A9C"/>
    <w:rsid w:val="00B5067F"/>
    <w:rsid w:val="00B51628"/>
    <w:rsid w:val="00B5647F"/>
    <w:rsid w:val="00B63070"/>
    <w:rsid w:val="00B768EE"/>
    <w:rsid w:val="00B802FE"/>
    <w:rsid w:val="00B83238"/>
    <w:rsid w:val="00B84698"/>
    <w:rsid w:val="00B851BF"/>
    <w:rsid w:val="00B9154B"/>
    <w:rsid w:val="00B93FF9"/>
    <w:rsid w:val="00B94EE3"/>
    <w:rsid w:val="00B9586D"/>
    <w:rsid w:val="00BA15B9"/>
    <w:rsid w:val="00BB2357"/>
    <w:rsid w:val="00BB2AEF"/>
    <w:rsid w:val="00BB51EB"/>
    <w:rsid w:val="00BC2262"/>
    <w:rsid w:val="00BC74A1"/>
    <w:rsid w:val="00BD5895"/>
    <w:rsid w:val="00BF63C9"/>
    <w:rsid w:val="00C0490C"/>
    <w:rsid w:val="00C169C8"/>
    <w:rsid w:val="00C246DD"/>
    <w:rsid w:val="00C258FA"/>
    <w:rsid w:val="00C33FC3"/>
    <w:rsid w:val="00C535C8"/>
    <w:rsid w:val="00C56F4B"/>
    <w:rsid w:val="00C62D18"/>
    <w:rsid w:val="00C7189D"/>
    <w:rsid w:val="00C7432C"/>
    <w:rsid w:val="00C75C31"/>
    <w:rsid w:val="00CA21A3"/>
    <w:rsid w:val="00CC2352"/>
    <w:rsid w:val="00CC382E"/>
    <w:rsid w:val="00CC60C2"/>
    <w:rsid w:val="00CC7D39"/>
    <w:rsid w:val="00CD639E"/>
    <w:rsid w:val="00CE5F45"/>
    <w:rsid w:val="00CF0A2E"/>
    <w:rsid w:val="00CF2844"/>
    <w:rsid w:val="00D0025D"/>
    <w:rsid w:val="00D02AA1"/>
    <w:rsid w:val="00D04EC2"/>
    <w:rsid w:val="00D06B9C"/>
    <w:rsid w:val="00D10520"/>
    <w:rsid w:val="00D1065D"/>
    <w:rsid w:val="00D15A04"/>
    <w:rsid w:val="00D17DEA"/>
    <w:rsid w:val="00D20311"/>
    <w:rsid w:val="00D224FE"/>
    <w:rsid w:val="00D23E5D"/>
    <w:rsid w:val="00D25B12"/>
    <w:rsid w:val="00D26C2D"/>
    <w:rsid w:val="00D272C1"/>
    <w:rsid w:val="00D31B25"/>
    <w:rsid w:val="00D36E04"/>
    <w:rsid w:val="00D43091"/>
    <w:rsid w:val="00D43EB8"/>
    <w:rsid w:val="00D46EDB"/>
    <w:rsid w:val="00D67704"/>
    <w:rsid w:val="00D706CD"/>
    <w:rsid w:val="00D72360"/>
    <w:rsid w:val="00D73F7C"/>
    <w:rsid w:val="00D77934"/>
    <w:rsid w:val="00D77DBD"/>
    <w:rsid w:val="00D82972"/>
    <w:rsid w:val="00D93993"/>
    <w:rsid w:val="00DA4A8C"/>
    <w:rsid w:val="00DA6322"/>
    <w:rsid w:val="00DB05D8"/>
    <w:rsid w:val="00DB3487"/>
    <w:rsid w:val="00DC5A69"/>
    <w:rsid w:val="00DD02D3"/>
    <w:rsid w:val="00DD1CBE"/>
    <w:rsid w:val="00DD3600"/>
    <w:rsid w:val="00DD3ECE"/>
    <w:rsid w:val="00DD6309"/>
    <w:rsid w:val="00DE35AE"/>
    <w:rsid w:val="00DE5249"/>
    <w:rsid w:val="00DE5A26"/>
    <w:rsid w:val="00E0530B"/>
    <w:rsid w:val="00E1054F"/>
    <w:rsid w:val="00E14DED"/>
    <w:rsid w:val="00E25B20"/>
    <w:rsid w:val="00E35C30"/>
    <w:rsid w:val="00E37917"/>
    <w:rsid w:val="00E425A0"/>
    <w:rsid w:val="00E54E64"/>
    <w:rsid w:val="00E63D8E"/>
    <w:rsid w:val="00E6497F"/>
    <w:rsid w:val="00E8147B"/>
    <w:rsid w:val="00E83081"/>
    <w:rsid w:val="00E92F10"/>
    <w:rsid w:val="00E977D1"/>
    <w:rsid w:val="00EA10FE"/>
    <w:rsid w:val="00EA3FE6"/>
    <w:rsid w:val="00ED78A7"/>
    <w:rsid w:val="00EE11D3"/>
    <w:rsid w:val="00EE1725"/>
    <w:rsid w:val="00EE6BAA"/>
    <w:rsid w:val="00EF0953"/>
    <w:rsid w:val="00EF1257"/>
    <w:rsid w:val="00EF3158"/>
    <w:rsid w:val="00EF3B1B"/>
    <w:rsid w:val="00F03D2E"/>
    <w:rsid w:val="00F1248D"/>
    <w:rsid w:val="00F14ABB"/>
    <w:rsid w:val="00F160B1"/>
    <w:rsid w:val="00F17DE7"/>
    <w:rsid w:val="00F273EE"/>
    <w:rsid w:val="00F276D8"/>
    <w:rsid w:val="00F3070B"/>
    <w:rsid w:val="00F33094"/>
    <w:rsid w:val="00F408AF"/>
    <w:rsid w:val="00F501B7"/>
    <w:rsid w:val="00F70175"/>
    <w:rsid w:val="00F72719"/>
    <w:rsid w:val="00F7533A"/>
    <w:rsid w:val="00F81CD4"/>
    <w:rsid w:val="00F856A6"/>
    <w:rsid w:val="00F916E3"/>
    <w:rsid w:val="00F91C88"/>
    <w:rsid w:val="00F92CB0"/>
    <w:rsid w:val="00FA063C"/>
    <w:rsid w:val="00FA07AE"/>
    <w:rsid w:val="00FA1485"/>
    <w:rsid w:val="00FA5455"/>
    <w:rsid w:val="00FB243E"/>
    <w:rsid w:val="00FB4DB7"/>
    <w:rsid w:val="00FB7C99"/>
    <w:rsid w:val="00FC3ECB"/>
    <w:rsid w:val="00FD03FD"/>
    <w:rsid w:val="00FD0475"/>
    <w:rsid w:val="00FD0C83"/>
    <w:rsid w:val="00FD107D"/>
    <w:rsid w:val="00FD5CF8"/>
    <w:rsid w:val="00FE7BA9"/>
    <w:rsid w:val="00FF176B"/>
    <w:rsid w:val="00FF5BFE"/>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3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77C"/>
  </w:style>
  <w:style w:type="paragraph" w:styleId="Heading2">
    <w:name w:val="heading 2"/>
    <w:basedOn w:val="Normal"/>
    <w:next w:val="Normal"/>
    <w:link w:val="Heading2Char"/>
    <w:uiPriority w:val="9"/>
    <w:unhideWhenUsed/>
    <w:qFormat/>
    <w:rsid w:val="00230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1EB"/>
    <w:pPr>
      <w:ind w:left="720"/>
      <w:contextualSpacing/>
    </w:pPr>
  </w:style>
  <w:style w:type="paragraph" w:styleId="FootnoteText">
    <w:name w:val="footnote text"/>
    <w:basedOn w:val="Normal"/>
    <w:link w:val="FootnoteTextChar"/>
    <w:uiPriority w:val="99"/>
    <w:unhideWhenUsed/>
    <w:rsid w:val="003670E3"/>
    <w:pPr>
      <w:spacing w:after="0" w:line="240" w:lineRule="auto"/>
    </w:pPr>
    <w:rPr>
      <w:sz w:val="20"/>
      <w:szCs w:val="20"/>
    </w:rPr>
  </w:style>
  <w:style w:type="character" w:customStyle="1" w:styleId="FootnoteTextChar">
    <w:name w:val="Footnote Text Char"/>
    <w:basedOn w:val="DefaultParagraphFont"/>
    <w:link w:val="FootnoteText"/>
    <w:uiPriority w:val="99"/>
    <w:rsid w:val="003670E3"/>
    <w:rPr>
      <w:sz w:val="20"/>
      <w:szCs w:val="20"/>
    </w:rPr>
  </w:style>
  <w:style w:type="character" w:styleId="FootnoteReference">
    <w:name w:val="footnote reference"/>
    <w:basedOn w:val="DefaultParagraphFont"/>
    <w:uiPriority w:val="99"/>
    <w:unhideWhenUsed/>
    <w:rsid w:val="003670E3"/>
    <w:rPr>
      <w:vertAlign w:val="superscript"/>
    </w:rPr>
  </w:style>
  <w:style w:type="paragraph" w:styleId="BalloonText">
    <w:name w:val="Balloon Text"/>
    <w:basedOn w:val="Normal"/>
    <w:link w:val="BalloonTextChar"/>
    <w:uiPriority w:val="99"/>
    <w:semiHidden/>
    <w:unhideWhenUsed/>
    <w:rsid w:val="00D2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12"/>
    <w:rPr>
      <w:rFonts w:ascii="Tahoma" w:hAnsi="Tahoma" w:cs="Tahoma"/>
      <w:sz w:val="16"/>
      <w:szCs w:val="16"/>
    </w:rPr>
  </w:style>
  <w:style w:type="paragraph" w:styleId="Header">
    <w:name w:val="header"/>
    <w:basedOn w:val="Normal"/>
    <w:link w:val="HeaderChar"/>
    <w:uiPriority w:val="99"/>
    <w:unhideWhenUsed/>
    <w:rsid w:val="00102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70"/>
  </w:style>
  <w:style w:type="paragraph" w:styleId="Footer">
    <w:name w:val="footer"/>
    <w:basedOn w:val="Normal"/>
    <w:link w:val="FooterChar"/>
    <w:uiPriority w:val="99"/>
    <w:unhideWhenUsed/>
    <w:rsid w:val="00102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70"/>
  </w:style>
  <w:style w:type="character" w:styleId="CommentReference">
    <w:name w:val="annotation reference"/>
    <w:basedOn w:val="DefaultParagraphFont"/>
    <w:uiPriority w:val="99"/>
    <w:semiHidden/>
    <w:unhideWhenUsed/>
    <w:rsid w:val="003E3705"/>
    <w:rPr>
      <w:sz w:val="16"/>
      <w:szCs w:val="16"/>
    </w:rPr>
  </w:style>
  <w:style w:type="paragraph" w:styleId="CommentText">
    <w:name w:val="annotation text"/>
    <w:basedOn w:val="Normal"/>
    <w:link w:val="CommentTextChar"/>
    <w:uiPriority w:val="99"/>
    <w:semiHidden/>
    <w:unhideWhenUsed/>
    <w:rsid w:val="003E3705"/>
    <w:pPr>
      <w:spacing w:line="240" w:lineRule="auto"/>
    </w:pPr>
    <w:rPr>
      <w:sz w:val="20"/>
      <w:szCs w:val="20"/>
    </w:rPr>
  </w:style>
  <w:style w:type="character" w:customStyle="1" w:styleId="CommentTextChar">
    <w:name w:val="Comment Text Char"/>
    <w:basedOn w:val="DefaultParagraphFont"/>
    <w:link w:val="CommentText"/>
    <w:uiPriority w:val="99"/>
    <w:semiHidden/>
    <w:rsid w:val="003E3705"/>
    <w:rPr>
      <w:sz w:val="20"/>
      <w:szCs w:val="20"/>
    </w:rPr>
  </w:style>
  <w:style w:type="paragraph" w:styleId="CommentSubject">
    <w:name w:val="annotation subject"/>
    <w:basedOn w:val="CommentText"/>
    <w:next w:val="CommentText"/>
    <w:link w:val="CommentSubjectChar"/>
    <w:uiPriority w:val="99"/>
    <w:semiHidden/>
    <w:unhideWhenUsed/>
    <w:rsid w:val="003E3705"/>
    <w:rPr>
      <w:b/>
      <w:bCs/>
    </w:rPr>
  </w:style>
  <w:style w:type="character" w:customStyle="1" w:styleId="CommentSubjectChar">
    <w:name w:val="Comment Subject Char"/>
    <w:basedOn w:val="CommentTextChar"/>
    <w:link w:val="CommentSubject"/>
    <w:uiPriority w:val="99"/>
    <w:semiHidden/>
    <w:rsid w:val="003E3705"/>
    <w:rPr>
      <w:b/>
      <w:bCs/>
      <w:sz w:val="20"/>
      <w:szCs w:val="20"/>
    </w:rPr>
  </w:style>
  <w:style w:type="paragraph" w:styleId="EndnoteText">
    <w:name w:val="endnote text"/>
    <w:basedOn w:val="Normal"/>
    <w:link w:val="EndnoteTextChar"/>
    <w:uiPriority w:val="99"/>
    <w:semiHidden/>
    <w:unhideWhenUsed/>
    <w:rsid w:val="004154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5426"/>
    <w:rPr>
      <w:sz w:val="20"/>
      <w:szCs w:val="20"/>
    </w:rPr>
  </w:style>
  <w:style w:type="character" w:styleId="EndnoteReference">
    <w:name w:val="endnote reference"/>
    <w:basedOn w:val="DefaultParagraphFont"/>
    <w:uiPriority w:val="99"/>
    <w:semiHidden/>
    <w:unhideWhenUsed/>
    <w:rsid w:val="00415426"/>
    <w:rPr>
      <w:vertAlign w:val="superscript"/>
    </w:rPr>
  </w:style>
  <w:style w:type="character" w:styleId="Hyperlink">
    <w:name w:val="Hyperlink"/>
    <w:basedOn w:val="DefaultParagraphFont"/>
    <w:uiPriority w:val="99"/>
    <w:unhideWhenUsed/>
    <w:rsid w:val="00627729"/>
    <w:rPr>
      <w:color w:val="0000FF" w:themeColor="hyperlink"/>
      <w:u w:val="single"/>
    </w:rPr>
  </w:style>
  <w:style w:type="character" w:customStyle="1" w:styleId="Heading2Char">
    <w:name w:val="Heading 2 Char"/>
    <w:basedOn w:val="DefaultParagraphFont"/>
    <w:link w:val="Heading2"/>
    <w:uiPriority w:val="9"/>
    <w:rsid w:val="00230304"/>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B5162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51628"/>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77C"/>
  </w:style>
  <w:style w:type="paragraph" w:styleId="Heading2">
    <w:name w:val="heading 2"/>
    <w:basedOn w:val="Normal"/>
    <w:next w:val="Normal"/>
    <w:link w:val="Heading2Char"/>
    <w:uiPriority w:val="9"/>
    <w:unhideWhenUsed/>
    <w:qFormat/>
    <w:rsid w:val="00230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1EB"/>
    <w:pPr>
      <w:ind w:left="720"/>
      <w:contextualSpacing/>
    </w:pPr>
  </w:style>
  <w:style w:type="paragraph" w:styleId="FootnoteText">
    <w:name w:val="footnote text"/>
    <w:basedOn w:val="Normal"/>
    <w:link w:val="FootnoteTextChar"/>
    <w:uiPriority w:val="99"/>
    <w:unhideWhenUsed/>
    <w:rsid w:val="003670E3"/>
    <w:pPr>
      <w:spacing w:after="0" w:line="240" w:lineRule="auto"/>
    </w:pPr>
    <w:rPr>
      <w:sz w:val="20"/>
      <w:szCs w:val="20"/>
    </w:rPr>
  </w:style>
  <w:style w:type="character" w:customStyle="1" w:styleId="FootnoteTextChar">
    <w:name w:val="Footnote Text Char"/>
    <w:basedOn w:val="DefaultParagraphFont"/>
    <w:link w:val="FootnoteText"/>
    <w:uiPriority w:val="99"/>
    <w:rsid w:val="003670E3"/>
    <w:rPr>
      <w:sz w:val="20"/>
      <w:szCs w:val="20"/>
    </w:rPr>
  </w:style>
  <w:style w:type="character" w:styleId="FootnoteReference">
    <w:name w:val="footnote reference"/>
    <w:basedOn w:val="DefaultParagraphFont"/>
    <w:uiPriority w:val="99"/>
    <w:unhideWhenUsed/>
    <w:rsid w:val="003670E3"/>
    <w:rPr>
      <w:vertAlign w:val="superscript"/>
    </w:rPr>
  </w:style>
  <w:style w:type="paragraph" w:styleId="BalloonText">
    <w:name w:val="Balloon Text"/>
    <w:basedOn w:val="Normal"/>
    <w:link w:val="BalloonTextChar"/>
    <w:uiPriority w:val="99"/>
    <w:semiHidden/>
    <w:unhideWhenUsed/>
    <w:rsid w:val="00D2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12"/>
    <w:rPr>
      <w:rFonts w:ascii="Tahoma" w:hAnsi="Tahoma" w:cs="Tahoma"/>
      <w:sz w:val="16"/>
      <w:szCs w:val="16"/>
    </w:rPr>
  </w:style>
  <w:style w:type="paragraph" w:styleId="Header">
    <w:name w:val="header"/>
    <w:basedOn w:val="Normal"/>
    <w:link w:val="HeaderChar"/>
    <w:uiPriority w:val="99"/>
    <w:unhideWhenUsed/>
    <w:rsid w:val="00102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70"/>
  </w:style>
  <w:style w:type="paragraph" w:styleId="Footer">
    <w:name w:val="footer"/>
    <w:basedOn w:val="Normal"/>
    <w:link w:val="FooterChar"/>
    <w:uiPriority w:val="99"/>
    <w:unhideWhenUsed/>
    <w:rsid w:val="00102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70"/>
  </w:style>
  <w:style w:type="character" w:styleId="CommentReference">
    <w:name w:val="annotation reference"/>
    <w:basedOn w:val="DefaultParagraphFont"/>
    <w:uiPriority w:val="99"/>
    <w:semiHidden/>
    <w:unhideWhenUsed/>
    <w:rsid w:val="003E3705"/>
    <w:rPr>
      <w:sz w:val="16"/>
      <w:szCs w:val="16"/>
    </w:rPr>
  </w:style>
  <w:style w:type="paragraph" w:styleId="CommentText">
    <w:name w:val="annotation text"/>
    <w:basedOn w:val="Normal"/>
    <w:link w:val="CommentTextChar"/>
    <w:uiPriority w:val="99"/>
    <w:semiHidden/>
    <w:unhideWhenUsed/>
    <w:rsid w:val="003E3705"/>
    <w:pPr>
      <w:spacing w:line="240" w:lineRule="auto"/>
    </w:pPr>
    <w:rPr>
      <w:sz w:val="20"/>
      <w:szCs w:val="20"/>
    </w:rPr>
  </w:style>
  <w:style w:type="character" w:customStyle="1" w:styleId="CommentTextChar">
    <w:name w:val="Comment Text Char"/>
    <w:basedOn w:val="DefaultParagraphFont"/>
    <w:link w:val="CommentText"/>
    <w:uiPriority w:val="99"/>
    <w:semiHidden/>
    <w:rsid w:val="003E3705"/>
    <w:rPr>
      <w:sz w:val="20"/>
      <w:szCs w:val="20"/>
    </w:rPr>
  </w:style>
  <w:style w:type="paragraph" w:styleId="CommentSubject">
    <w:name w:val="annotation subject"/>
    <w:basedOn w:val="CommentText"/>
    <w:next w:val="CommentText"/>
    <w:link w:val="CommentSubjectChar"/>
    <w:uiPriority w:val="99"/>
    <w:semiHidden/>
    <w:unhideWhenUsed/>
    <w:rsid w:val="003E3705"/>
    <w:rPr>
      <w:b/>
      <w:bCs/>
    </w:rPr>
  </w:style>
  <w:style w:type="character" w:customStyle="1" w:styleId="CommentSubjectChar">
    <w:name w:val="Comment Subject Char"/>
    <w:basedOn w:val="CommentTextChar"/>
    <w:link w:val="CommentSubject"/>
    <w:uiPriority w:val="99"/>
    <w:semiHidden/>
    <w:rsid w:val="003E3705"/>
    <w:rPr>
      <w:b/>
      <w:bCs/>
      <w:sz w:val="20"/>
      <w:szCs w:val="20"/>
    </w:rPr>
  </w:style>
  <w:style w:type="paragraph" w:styleId="EndnoteText">
    <w:name w:val="endnote text"/>
    <w:basedOn w:val="Normal"/>
    <w:link w:val="EndnoteTextChar"/>
    <w:uiPriority w:val="99"/>
    <w:semiHidden/>
    <w:unhideWhenUsed/>
    <w:rsid w:val="004154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5426"/>
    <w:rPr>
      <w:sz w:val="20"/>
      <w:szCs w:val="20"/>
    </w:rPr>
  </w:style>
  <w:style w:type="character" w:styleId="EndnoteReference">
    <w:name w:val="endnote reference"/>
    <w:basedOn w:val="DefaultParagraphFont"/>
    <w:uiPriority w:val="99"/>
    <w:semiHidden/>
    <w:unhideWhenUsed/>
    <w:rsid w:val="00415426"/>
    <w:rPr>
      <w:vertAlign w:val="superscript"/>
    </w:rPr>
  </w:style>
  <w:style w:type="character" w:styleId="Hyperlink">
    <w:name w:val="Hyperlink"/>
    <w:basedOn w:val="DefaultParagraphFont"/>
    <w:uiPriority w:val="99"/>
    <w:unhideWhenUsed/>
    <w:rsid w:val="00627729"/>
    <w:rPr>
      <w:color w:val="0000FF" w:themeColor="hyperlink"/>
      <w:u w:val="single"/>
    </w:rPr>
  </w:style>
  <w:style w:type="character" w:customStyle="1" w:styleId="Heading2Char">
    <w:name w:val="Heading 2 Char"/>
    <w:basedOn w:val="DefaultParagraphFont"/>
    <w:link w:val="Heading2"/>
    <w:uiPriority w:val="9"/>
    <w:rsid w:val="00230304"/>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B5162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51628"/>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61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cmje.org/icmje-recommendations.pdf" TargetMode="External"/><Relationship Id="rId4" Type="http://schemas.microsoft.com/office/2007/relationships/stylesWithEffects" Target="stylesWithEffects.xml"/><Relationship Id="rId9" Type="http://schemas.openxmlformats.org/officeDocument/2006/relationships/hyperlink" Target="http://www.icmje.org/icmje-recommendation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314E4-58DB-4FE0-893C-5FF951E2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3287</Words>
  <Characters>18739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21983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Safia Mahomed</dc:creator>
  <cp:lastModifiedBy>user</cp:lastModifiedBy>
  <cp:revision>2</cp:revision>
  <cp:lastPrinted>2014-03-24T09:54:00Z</cp:lastPrinted>
  <dcterms:created xsi:type="dcterms:W3CDTF">2017-06-08T15:29:00Z</dcterms:created>
  <dcterms:modified xsi:type="dcterms:W3CDTF">2017-06-08T15:29:00Z</dcterms:modified>
</cp:coreProperties>
</file>